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961E" w14:textId="77777777" w:rsidR="0053134C" w:rsidRDefault="00620A6E" w:rsidP="006B75B6">
      <w:pPr>
        <w:spacing w:line="256" w:lineRule="auto"/>
        <w:jc w:val="both"/>
      </w:pPr>
      <w:r>
        <w:t xml:space="preserve">  </w:t>
      </w:r>
      <w:r w:rsidR="0053134C">
        <w:rPr>
          <w:noProof/>
          <w:lang w:eastAsia="hr-HR" w:bidi="ar-SA"/>
        </w:rPr>
        <w:drawing>
          <wp:inline distT="0" distB="0" distL="0" distR="0" wp14:anchorId="4B44427C" wp14:editId="14B779BF">
            <wp:extent cx="1415354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217" cy="100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50E43" w14:textId="77777777" w:rsidR="0053134C" w:rsidRDefault="0053134C" w:rsidP="006B75B6">
      <w:pPr>
        <w:spacing w:line="256" w:lineRule="auto"/>
        <w:jc w:val="both"/>
      </w:pPr>
      <w:r>
        <w:t xml:space="preserve">Gornje </w:t>
      </w:r>
      <w:proofErr w:type="spellStart"/>
      <w:r>
        <w:t>Bazje</w:t>
      </w:r>
      <w:proofErr w:type="spellEnd"/>
      <w:r>
        <w:t xml:space="preserve"> 131A</w:t>
      </w:r>
    </w:p>
    <w:p w14:paraId="1AFD9A28" w14:textId="4253F45E" w:rsidR="0053134C" w:rsidRDefault="0053134C" w:rsidP="006B75B6">
      <w:pPr>
        <w:spacing w:line="256" w:lineRule="auto"/>
        <w:jc w:val="both"/>
      </w:pPr>
      <w:r>
        <w:t>33406 Lukač</w:t>
      </w:r>
      <w:r w:rsidR="00620A6E">
        <w:t xml:space="preserve">         </w:t>
      </w:r>
    </w:p>
    <w:p w14:paraId="3C175258" w14:textId="77777777" w:rsidR="0071294B" w:rsidRDefault="0071294B" w:rsidP="0071294B">
      <w:pPr>
        <w:suppressAutoHyphens w:val="0"/>
        <w:spacing w:line="240" w:lineRule="auto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KLASA: 112-01/23-01/4</w:t>
      </w:r>
    </w:p>
    <w:p w14:paraId="65BEC3D9" w14:textId="21FC4803" w:rsidR="0071294B" w:rsidRDefault="0071294B" w:rsidP="0071294B">
      <w:pPr>
        <w:suppressAutoHyphens w:val="0"/>
        <w:spacing w:line="240" w:lineRule="auto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URBROJ:</w:t>
      </w:r>
      <w:r w:rsidRPr="00752905">
        <w:rPr>
          <w:rFonts w:eastAsia="Times New Roman" w:cs="Times New Roman"/>
          <w:kern w:val="0"/>
          <w:lang w:eastAsia="hr-HR" w:bidi="ar-SA"/>
        </w:rPr>
        <w:t xml:space="preserve"> </w:t>
      </w:r>
      <w:r>
        <w:rPr>
          <w:rFonts w:eastAsia="Times New Roman" w:cs="Times New Roman"/>
          <w:kern w:val="0"/>
          <w:lang w:eastAsia="hr-HR" w:bidi="ar-SA"/>
        </w:rPr>
        <w:t>2189-90-03-23-</w:t>
      </w:r>
      <w:r>
        <w:rPr>
          <w:rFonts w:eastAsia="Times New Roman" w:cs="Times New Roman"/>
          <w:kern w:val="0"/>
          <w:lang w:eastAsia="hr-HR" w:bidi="ar-SA"/>
        </w:rPr>
        <w:t>1</w:t>
      </w:r>
    </w:p>
    <w:p w14:paraId="626C396A" w14:textId="3DE4522C" w:rsidR="0071294B" w:rsidRDefault="0071294B" w:rsidP="0071294B">
      <w:pPr>
        <w:rPr>
          <w:color w:val="000000"/>
        </w:rPr>
      </w:pPr>
      <w:r>
        <w:rPr>
          <w:color w:val="000000"/>
        </w:rPr>
        <w:t xml:space="preserve">Gornje </w:t>
      </w:r>
      <w:proofErr w:type="spellStart"/>
      <w:r>
        <w:rPr>
          <w:color w:val="000000"/>
        </w:rPr>
        <w:t>Bazje</w:t>
      </w:r>
      <w:proofErr w:type="spellEnd"/>
      <w:r>
        <w:rPr>
          <w:color w:val="000000"/>
        </w:rPr>
        <w:t xml:space="preserve"> 12.9</w:t>
      </w:r>
      <w:r>
        <w:rPr>
          <w:color w:val="000000"/>
        </w:rPr>
        <w:t>.2023. godine</w:t>
      </w:r>
    </w:p>
    <w:p w14:paraId="6CE392B0" w14:textId="77777777" w:rsidR="0071294B" w:rsidRDefault="0071294B" w:rsidP="0071294B">
      <w:pPr>
        <w:rPr>
          <w:b/>
        </w:rPr>
      </w:pPr>
    </w:p>
    <w:p w14:paraId="0D66609D" w14:textId="77777777" w:rsidR="0053134C" w:rsidRDefault="0053134C" w:rsidP="006B75B6">
      <w:pPr>
        <w:spacing w:line="256" w:lineRule="auto"/>
        <w:jc w:val="both"/>
      </w:pPr>
    </w:p>
    <w:p w14:paraId="4C490935" w14:textId="1A60B6AA" w:rsidR="00620A6E" w:rsidRPr="00115C75" w:rsidRDefault="00620A6E" w:rsidP="006B75B6">
      <w:pPr>
        <w:spacing w:line="256" w:lineRule="auto"/>
        <w:jc w:val="both"/>
      </w:pPr>
      <w:r>
        <w:t xml:space="preserve">   </w:t>
      </w:r>
      <w:r w:rsidRPr="003D0C92">
        <w:t xml:space="preserve">Na temelju članka 26. Zakona o predškolskom odgoju i obrazovanju („Narodne novine“ broj 10/97, 107/07, </w:t>
      </w:r>
      <w:r w:rsidR="00ED6378">
        <w:t>94/13, 98/19 i 57/22), članka 46.</w:t>
      </w:r>
      <w:r w:rsidRPr="003D0C92">
        <w:t xml:space="preserve"> St</w:t>
      </w:r>
      <w:r w:rsidR="00ED6378">
        <w:t xml:space="preserve">atuta Dječjeg vrtića Bubamara Gornje </w:t>
      </w:r>
      <w:proofErr w:type="spellStart"/>
      <w:r w:rsidR="00ED6378">
        <w:t>Bazje</w:t>
      </w:r>
      <w:proofErr w:type="spellEnd"/>
      <w:r w:rsidR="00ED6378">
        <w:t xml:space="preserve"> od 22 studenog</w:t>
      </w:r>
      <w:r w:rsidR="00D27F8F" w:rsidRPr="003D0C92">
        <w:t xml:space="preserve"> 2022. godine</w:t>
      </w:r>
      <w:r w:rsidR="00115C75">
        <w:t xml:space="preserve">, </w:t>
      </w:r>
      <w:r w:rsidR="00ED6378">
        <w:t xml:space="preserve"> Upravno vijeće </w:t>
      </w:r>
      <w:r w:rsidR="0053134C">
        <w:t xml:space="preserve">Dječjeg vrtića Bubamara Gornje </w:t>
      </w:r>
      <w:proofErr w:type="spellStart"/>
      <w:r w:rsidR="0053134C">
        <w:t>B</w:t>
      </w:r>
      <w:r w:rsidR="0071294B">
        <w:t>azje</w:t>
      </w:r>
      <w:proofErr w:type="spellEnd"/>
      <w:r w:rsidR="0071294B">
        <w:t xml:space="preserve"> na svojoj 46. Sjednici održanoj 12.9</w:t>
      </w:r>
      <w:r w:rsidR="00ED6378">
        <w:t xml:space="preserve">.2023.godine </w:t>
      </w:r>
      <w:r w:rsidRPr="003D0C92">
        <w:t>raspisuje</w:t>
      </w:r>
      <w:r w:rsidR="00AC327C">
        <w:t xml:space="preserve"> </w:t>
      </w:r>
    </w:p>
    <w:p w14:paraId="28F31DA8" w14:textId="77777777" w:rsidR="00620A6E" w:rsidRDefault="00620A6E" w:rsidP="003D0C92">
      <w:pPr>
        <w:jc w:val="both"/>
      </w:pPr>
    </w:p>
    <w:p w14:paraId="11C582FC" w14:textId="77777777" w:rsidR="00E42871" w:rsidRDefault="00E42871" w:rsidP="003D0C92">
      <w:pPr>
        <w:jc w:val="both"/>
        <w:rPr>
          <w:b/>
          <w:bCs/>
        </w:rPr>
      </w:pPr>
    </w:p>
    <w:p w14:paraId="613EC5ED" w14:textId="77777777" w:rsidR="00E42871" w:rsidRDefault="00E42871" w:rsidP="00E42871">
      <w:pPr>
        <w:spacing w:line="276" w:lineRule="auto"/>
        <w:jc w:val="center"/>
        <w:rPr>
          <w:rFonts w:eastAsia="Calibri" w:cs="Times New Roman"/>
          <w:b/>
        </w:rPr>
      </w:pPr>
      <w:r w:rsidRPr="00C06D3F">
        <w:rPr>
          <w:rFonts w:eastAsia="Calibri" w:cs="Times New Roman"/>
          <w:b/>
        </w:rPr>
        <w:t>N A T J E Č A J</w:t>
      </w:r>
    </w:p>
    <w:p w14:paraId="403C00C5" w14:textId="6F9134D6" w:rsidR="00C06D3F" w:rsidRPr="00C06D3F" w:rsidRDefault="00EB3775" w:rsidP="00EB3775">
      <w:pPr>
        <w:spacing w:line="276" w:lineRule="auto"/>
        <w:jc w:val="center"/>
        <w:rPr>
          <w:rFonts w:eastAsia="Calibri" w:cs="Times New Roman"/>
          <w:b/>
        </w:rPr>
      </w:pPr>
      <w:r w:rsidRPr="00EB3775">
        <w:rPr>
          <w:b/>
        </w:rPr>
        <w:t xml:space="preserve">za zasnivanje radnog odnosa  na određeno  nepuno radno vrijeme (20 sati tjedno) </w:t>
      </w:r>
      <w:r w:rsidRPr="00EB3775">
        <w:rPr>
          <w:b/>
          <w:bCs/>
        </w:rPr>
        <w:t>dok postoji potreba za obavljanjem poslova, a najdulje do 31. kolovoza 2024. godine</w:t>
      </w:r>
      <w:r w:rsidRPr="00EB3775">
        <w:rPr>
          <w:b/>
        </w:rPr>
        <w:t xml:space="preserve"> – Pomoćnik/</w:t>
      </w:r>
      <w:proofErr w:type="spellStart"/>
      <w:r w:rsidRPr="00EB3775">
        <w:rPr>
          <w:b/>
        </w:rPr>
        <w:t>ica</w:t>
      </w:r>
      <w:proofErr w:type="spellEnd"/>
      <w:r w:rsidRPr="00EB3775">
        <w:rPr>
          <w:b/>
        </w:rPr>
        <w:t xml:space="preserve"> za djecu s teškoćama u razvoju,</w:t>
      </w:r>
      <w:r>
        <w:rPr>
          <w:rFonts w:eastAsia="Calibri" w:cs="Times New Roman"/>
          <w:b/>
        </w:rPr>
        <w:t xml:space="preserve"> </w:t>
      </w:r>
      <w:r w:rsidR="00C06D3F" w:rsidRPr="00C06D3F">
        <w:rPr>
          <w:b/>
        </w:rPr>
        <w:t>1 izvršitelj/</w:t>
      </w:r>
      <w:proofErr w:type="spellStart"/>
      <w:r w:rsidR="00C06D3F" w:rsidRPr="00C06D3F">
        <w:rPr>
          <w:b/>
        </w:rPr>
        <w:t>ica</w:t>
      </w:r>
      <w:proofErr w:type="spellEnd"/>
    </w:p>
    <w:p w14:paraId="58F66014" w14:textId="77777777" w:rsidR="00AC327C" w:rsidRDefault="00AC327C" w:rsidP="00E42871">
      <w:pPr>
        <w:spacing w:line="276" w:lineRule="auto"/>
        <w:jc w:val="center"/>
        <w:rPr>
          <w:rFonts w:eastAsia="Calibri" w:cs="Times New Roman"/>
          <w:b/>
        </w:rPr>
      </w:pPr>
    </w:p>
    <w:p w14:paraId="30A4DDF8" w14:textId="77777777" w:rsidR="00EB3775" w:rsidRDefault="00EB3775" w:rsidP="00E42871">
      <w:pPr>
        <w:spacing w:line="276" w:lineRule="auto"/>
        <w:jc w:val="center"/>
        <w:rPr>
          <w:rFonts w:eastAsia="Calibri" w:cs="Times New Roman"/>
          <w:b/>
        </w:rPr>
      </w:pPr>
    </w:p>
    <w:p w14:paraId="2AC6F68C" w14:textId="0F357503" w:rsidR="00E42871" w:rsidRDefault="008C2F26" w:rsidP="00EB3775">
      <w:pPr>
        <w:jc w:val="both"/>
      </w:pPr>
      <w:r>
        <w:rPr>
          <w:b/>
          <w:bCs/>
        </w:rPr>
        <w:t>Radno mjesto: POMOĆNIK</w:t>
      </w:r>
      <w:r w:rsidR="008C0542">
        <w:rPr>
          <w:b/>
          <w:bCs/>
        </w:rPr>
        <w:t>/ICA</w:t>
      </w:r>
      <w:r>
        <w:rPr>
          <w:b/>
          <w:bCs/>
        </w:rPr>
        <w:t xml:space="preserve"> ZA DJECU S TEŠKOĆAMA U RAZVOJU </w:t>
      </w:r>
      <w:r w:rsidR="00AC327C">
        <w:t>– 1 izvršitelj/</w:t>
      </w:r>
      <w:proofErr w:type="spellStart"/>
      <w:r w:rsidR="00AC327C">
        <w:t>ica</w:t>
      </w:r>
      <w:proofErr w:type="spellEnd"/>
      <w:r>
        <w:t xml:space="preserve"> na određeno </w:t>
      </w:r>
      <w:r w:rsidR="00EB3775" w:rsidRPr="00EB3775">
        <w:t xml:space="preserve">nepuno radno vrijeme (20 sati tjedno) </w:t>
      </w:r>
      <w:r w:rsidR="00EB3775" w:rsidRPr="00EB3775">
        <w:rPr>
          <w:bCs/>
        </w:rPr>
        <w:t>dok postoji potreba za obavljanjem poslova, a najdulje do 31. kolovoza 2024. godine</w:t>
      </w:r>
    </w:p>
    <w:p w14:paraId="10D6A7CB" w14:textId="77777777" w:rsidR="00EB3775" w:rsidRDefault="00EB3775" w:rsidP="00EB3775">
      <w:pPr>
        <w:jc w:val="both"/>
      </w:pPr>
    </w:p>
    <w:p w14:paraId="15EFD6F6" w14:textId="77777777" w:rsidR="00EB3775" w:rsidRDefault="00EB3775" w:rsidP="00EB3775">
      <w:pPr>
        <w:jc w:val="both"/>
      </w:pPr>
    </w:p>
    <w:p w14:paraId="2D166865" w14:textId="77777777" w:rsidR="00EB3775" w:rsidRPr="00EB3775" w:rsidRDefault="00EB3775" w:rsidP="00EB3775">
      <w:pPr>
        <w:jc w:val="both"/>
      </w:pPr>
    </w:p>
    <w:p w14:paraId="2DED2A9C" w14:textId="77777777" w:rsidR="00620A6E" w:rsidRDefault="00620A6E" w:rsidP="00620A6E">
      <w:pPr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UVJETI: </w:t>
      </w:r>
    </w:p>
    <w:p w14:paraId="7E885CAA" w14:textId="77777777" w:rsidR="00620A6E" w:rsidRDefault="00620A6E" w:rsidP="00620A6E">
      <w:pPr>
        <w:jc w:val="both"/>
      </w:pPr>
    </w:p>
    <w:p w14:paraId="5057D639" w14:textId="77777777" w:rsidR="00620A6E" w:rsidRDefault="00620A6E" w:rsidP="00620A6E">
      <w:pPr>
        <w:jc w:val="both"/>
        <w:rPr>
          <w:rFonts w:cs="Times New Roman"/>
        </w:rPr>
      </w:pPr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>Za prijam u radni odnos odgojitelja kandidati moraju ispunjavati, osim općih uvjeta, uvjete propisane člankom 24.</w:t>
      </w:r>
      <w:r w:rsidR="00342532"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 i 25.</w:t>
      </w:r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 Zakona o predškolskom odgoju i obrazovanju (Narodne novine, broj 10/97</w:t>
      </w:r>
      <w:r w:rsidR="00342532">
        <w:rPr>
          <w:rFonts w:eastAsiaTheme="minorHAnsi" w:cs="Times New Roman"/>
          <w:kern w:val="0"/>
          <w:shd w:val="clear" w:color="auto" w:fill="FFFFFF"/>
          <w:lang w:eastAsia="en-US" w:bidi="ar-SA"/>
        </w:rPr>
        <w:t>, 107/07, 94/13, 98/19 i 57/22).</w:t>
      </w:r>
    </w:p>
    <w:p w14:paraId="54C23B45" w14:textId="77777777" w:rsidR="00620A6E" w:rsidRDefault="00620A6E" w:rsidP="00620A6E">
      <w:pPr>
        <w:shd w:val="clear" w:color="auto" w:fill="FFFFFF"/>
        <w:suppressAutoHyphens w:val="0"/>
        <w:spacing w:after="150" w:line="240" w:lineRule="auto"/>
        <w:ind w:firstLine="708"/>
        <w:rPr>
          <w:rFonts w:eastAsia="Times New Roman" w:cs="Times New Roman"/>
          <w:kern w:val="0"/>
          <w:lang w:val="hr-BA" w:eastAsia="hr-BA" w:bidi="ar-SA"/>
        </w:rPr>
      </w:pPr>
    </w:p>
    <w:p w14:paraId="3A68BBDB" w14:textId="77777777" w:rsidR="00342532" w:rsidRPr="00342532" w:rsidRDefault="00620A6E" w:rsidP="00342532">
      <w:pPr>
        <w:shd w:val="clear" w:color="auto" w:fill="FFFFFF"/>
        <w:suppressAutoHyphens w:val="0"/>
        <w:spacing w:after="150" w:line="240" w:lineRule="auto"/>
        <w:rPr>
          <w:rFonts w:eastAsia="Times New Roman" w:cs="Times New Roman"/>
          <w:b/>
          <w:kern w:val="0"/>
          <w:lang w:val="hr-BA" w:eastAsia="hr-BA" w:bidi="ar-SA"/>
        </w:rPr>
      </w:pPr>
      <w:r>
        <w:rPr>
          <w:rFonts w:eastAsia="Times New Roman" w:cs="Times New Roman"/>
          <w:b/>
          <w:kern w:val="0"/>
          <w:lang w:val="hr-BA" w:eastAsia="hr-BA" w:bidi="ar-SA"/>
        </w:rPr>
        <w:t>Kandidati moraju ispunjavati sljedeće uvjete za prijam u radni odnos:</w:t>
      </w:r>
      <w:r w:rsidR="00342532" w:rsidRPr="00342532"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            </w:t>
      </w:r>
    </w:p>
    <w:p w14:paraId="5EFB88B7" w14:textId="77777777" w:rsidR="00342532" w:rsidRPr="00342532" w:rsidRDefault="00342532" w:rsidP="00342532">
      <w:pPr>
        <w:numPr>
          <w:ilvl w:val="0"/>
          <w:numId w:val="4"/>
        </w:num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kern w:val="0"/>
          <w:lang w:val="hr-BA" w:eastAsia="hr-BA" w:bidi="ar-SA"/>
        </w:rPr>
      </w:pPr>
      <w:r w:rsidRPr="00342532">
        <w:rPr>
          <w:rFonts w:eastAsia="Times New Roman" w:cs="Times New Roman"/>
          <w:kern w:val="0"/>
          <w:lang w:val="hr-BA" w:eastAsia="hr-BA" w:bidi="ar-SA"/>
        </w:rPr>
        <w:t>punoljetnost</w:t>
      </w:r>
    </w:p>
    <w:p w14:paraId="72B8AB3F" w14:textId="77777777" w:rsidR="00342532" w:rsidRPr="00342532" w:rsidRDefault="00342532" w:rsidP="00342532">
      <w:pPr>
        <w:numPr>
          <w:ilvl w:val="0"/>
          <w:numId w:val="4"/>
        </w:num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kern w:val="0"/>
          <w:lang w:val="hr-BA" w:eastAsia="hr-BA" w:bidi="ar-SA"/>
        </w:rPr>
      </w:pPr>
      <w:r w:rsidRPr="00342532">
        <w:rPr>
          <w:rFonts w:eastAsia="Times New Roman" w:cs="Times New Roman"/>
          <w:kern w:val="0"/>
          <w:lang w:val="hr-BA" w:eastAsia="hr-BA" w:bidi="ar-SA"/>
        </w:rPr>
        <w:t>hrvatsko državljanstvo</w:t>
      </w:r>
    </w:p>
    <w:p w14:paraId="318E76C4" w14:textId="77777777" w:rsidR="00342532" w:rsidRPr="00342532" w:rsidRDefault="00342532" w:rsidP="00342532">
      <w:pPr>
        <w:numPr>
          <w:ilvl w:val="0"/>
          <w:numId w:val="4"/>
        </w:num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kern w:val="0"/>
          <w:lang w:val="hr-BA" w:eastAsia="hr-BA" w:bidi="ar-SA"/>
        </w:rPr>
      </w:pPr>
      <w:r w:rsidRPr="00342532">
        <w:rPr>
          <w:rFonts w:eastAsia="Times New Roman" w:cs="Times New Roman"/>
          <w:kern w:val="0"/>
          <w:lang w:val="hr-BA" w:eastAsia="hr-BA" w:bidi="ar-SA"/>
        </w:rPr>
        <w:t>zdravstvenu sposobnost za obavljanje poslova radnog mjesta</w:t>
      </w:r>
    </w:p>
    <w:p w14:paraId="416EFFD1" w14:textId="77777777" w:rsidR="00342532" w:rsidRPr="00342532" w:rsidRDefault="00342532" w:rsidP="00342532">
      <w:pPr>
        <w:shd w:val="clear" w:color="auto" w:fill="FFFFFF"/>
        <w:suppressAutoHyphens w:val="0"/>
        <w:spacing w:after="150" w:line="240" w:lineRule="auto"/>
        <w:ind w:left="720"/>
        <w:contextualSpacing/>
        <w:rPr>
          <w:rFonts w:eastAsia="Times New Roman" w:cs="Times New Roman"/>
          <w:kern w:val="0"/>
          <w:lang w:val="hr-BA" w:eastAsia="hr-BA" w:bidi="ar-SA"/>
        </w:rPr>
      </w:pPr>
      <w:r w:rsidRPr="00342532">
        <w:rPr>
          <w:rFonts w:eastAsia="Times New Roman" w:cs="Times New Roman"/>
          <w:kern w:val="0"/>
          <w:lang w:val="hr-BA" w:eastAsia="hr-BA" w:bidi="ar-SA"/>
        </w:rPr>
        <w:t>- Dokaz o zdravstvenoj sposobnosti za obavljanje poslova radnog mjesta dostavit će</w:t>
      </w:r>
    </w:p>
    <w:p w14:paraId="5A58BAC2" w14:textId="77777777" w:rsidR="00342532" w:rsidRPr="00342532" w:rsidRDefault="00342532" w:rsidP="00342532">
      <w:pPr>
        <w:shd w:val="clear" w:color="auto" w:fill="FFFFFF"/>
        <w:suppressAutoHyphens w:val="0"/>
        <w:spacing w:after="150" w:line="240" w:lineRule="auto"/>
        <w:ind w:left="720"/>
        <w:contextualSpacing/>
        <w:rPr>
          <w:rFonts w:eastAsia="Times New Roman" w:cs="Times New Roman"/>
          <w:kern w:val="0"/>
          <w:lang w:val="hr-BA" w:eastAsia="hr-BA" w:bidi="ar-SA"/>
        </w:rPr>
      </w:pPr>
      <w:r w:rsidRPr="00342532">
        <w:rPr>
          <w:rFonts w:eastAsia="Times New Roman" w:cs="Times New Roman"/>
          <w:kern w:val="0"/>
          <w:lang w:val="hr-BA" w:eastAsia="hr-BA" w:bidi="ar-SA"/>
        </w:rPr>
        <w:t xml:space="preserve">   izabrani kandidat po dostavljenoj obavijesti o izboru</w:t>
      </w:r>
    </w:p>
    <w:p w14:paraId="19018968" w14:textId="77777777" w:rsidR="00342532" w:rsidRPr="00342532" w:rsidRDefault="00342532" w:rsidP="00342532">
      <w:pPr>
        <w:numPr>
          <w:ilvl w:val="0"/>
          <w:numId w:val="4"/>
        </w:num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kern w:val="0"/>
          <w:lang w:val="hr-BA" w:eastAsia="hr-BA" w:bidi="ar-SA"/>
        </w:rPr>
      </w:pPr>
      <w:r w:rsidRPr="00342532">
        <w:rPr>
          <w:rFonts w:eastAsia="Times New Roman" w:cs="Times New Roman"/>
          <w:kern w:val="0"/>
          <w:lang w:val="hr-BA" w:eastAsia="hr-BA" w:bidi="ar-SA"/>
        </w:rPr>
        <w:t>završeno najmanje četverogodišnje srednjoškolsko obrazovanje</w:t>
      </w:r>
    </w:p>
    <w:p w14:paraId="6B0127F5" w14:textId="77777777" w:rsidR="00342532" w:rsidRPr="00342532" w:rsidRDefault="00342532" w:rsidP="00342532">
      <w:pPr>
        <w:numPr>
          <w:ilvl w:val="0"/>
          <w:numId w:val="4"/>
        </w:numPr>
        <w:shd w:val="clear" w:color="auto" w:fill="FFFFFF"/>
        <w:suppressAutoHyphens w:val="0"/>
        <w:spacing w:after="160" w:line="240" w:lineRule="auto"/>
        <w:contextualSpacing/>
        <w:rPr>
          <w:rFonts w:eastAsia="Times New Roman" w:cs="Times New Roman"/>
          <w:kern w:val="0"/>
          <w:lang w:val="hr-BA" w:eastAsia="hr-BA" w:bidi="ar-SA"/>
        </w:rPr>
      </w:pPr>
      <w:r w:rsidRPr="00342532">
        <w:rPr>
          <w:rFonts w:eastAsia="Times New Roman" w:cs="Times New Roman"/>
          <w:kern w:val="0"/>
          <w:lang w:val="hr-BA" w:eastAsia="hr-BA" w:bidi="ar-SA"/>
        </w:rPr>
        <w:t>završeno osposobljavanje i stečena djelomična kvalifikacija</w:t>
      </w:r>
    </w:p>
    <w:p w14:paraId="2666BF4B" w14:textId="77777777" w:rsidR="00342532" w:rsidRDefault="00342532" w:rsidP="00342532">
      <w:pPr>
        <w:numPr>
          <w:ilvl w:val="0"/>
          <w:numId w:val="4"/>
        </w:numPr>
        <w:shd w:val="clear" w:color="auto" w:fill="FFFFFF"/>
        <w:suppressAutoHyphens w:val="0"/>
        <w:spacing w:after="160" w:line="240" w:lineRule="auto"/>
        <w:contextualSpacing/>
        <w:rPr>
          <w:rFonts w:eastAsia="Times New Roman" w:cs="Times New Roman"/>
          <w:kern w:val="0"/>
          <w:lang w:val="hr-BA" w:eastAsia="hr-BA" w:bidi="ar-SA"/>
        </w:rPr>
      </w:pPr>
      <w:r w:rsidRPr="00342532">
        <w:rPr>
          <w:rFonts w:eastAsia="Times New Roman" w:cs="Times New Roman"/>
          <w:kern w:val="0"/>
          <w:lang w:val="hr-BA" w:eastAsia="hr-BA" w:bidi="ar-SA"/>
        </w:rPr>
        <w:t>da nije roditelj niti drugi član obitelji djeteta kojem se pruža potpora</w:t>
      </w:r>
    </w:p>
    <w:p w14:paraId="4EC55944" w14:textId="77777777" w:rsidR="00342532" w:rsidRPr="00342532" w:rsidRDefault="00342532" w:rsidP="00342532">
      <w:pPr>
        <w:shd w:val="clear" w:color="auto" w:fill="FFFFFF"/>
        <w:suppressAutoHyphens w:val="0"/>
        <w:spacing w:after="160" w:line="240" w:lineRule="auto"/>
        <w:ind w:left="720"/>
        <w:contextualSpacing/>
        <w:rPr>
          <w:rFonts w:eastAsia="Times New Roman" w:cs="Times New Roman"/>
          <w:kern w:val="0"/>
          <w:lang w:val="hr-BA" w:eastAsia="hr-BA" w:bidi="ar-SA"/>
        </w:rPr>
      </w:pPr>
    </w:p>
    <w:p w14:paraId="03FE6850" w14:textId="77777777" w:rsidR="00342532" w:rsidRPr="00342532" w:rsidRDefault="00342532" w:rsidP="00B96CE6">
      <w:pPr>
        <w:shd w:val="clear" w:color="auto" w:fill="FFFFFF"/>
        <w:spacing w:line="240" w:lineRule="auto"/>
        <w:jc w:val="both"/>
        <w:rPr>
          <w:rFonts w:eastAsia="Times New Roman"/>
          <w:lang w:val="hr-BA" w:eastAsia="hr-BA"/>
        </w:rPr>
      </w:pPr>
      <w:r w:rsidRPr="00342532">
        <w:rPr>
          <w:rFonts w:eastAsia="Times New Roman"/>
          <w:lang w:val="hr-BA" w:eastAsia="hr-BA"/>
        </w:rPr>
        <w:t xml:space="preserve">Radni odnos u dječjem vrtiću ne može zasnovati osoba koja ima zapreke definirane  </w:t>
      </w:r>
      <w:r w:rsidRPr="00342532">
        <w:rPr>
          <w:rFonts w:eastAsia="Times New Roman" w:cs="Times New Roman"/>
          <w:kern w:val="0"/>
          <w:lang w:val="hr-BA" w:eastAsia="hr-BA" w:bidi="ar-SA"/>
        </w:rPr>
        <w:t>člankom 25. Zakona o predškolskom odgoju i obrazovanju („Narodne novine“ 10/97, 107/07, 94/13, 98/19 i 57/22).</w:t>
      </w:r>
    </w:p>
    <w:p w14:paraId="51F47A09" w14:textId="77777777" w:rsidR="00620A6E" w:rsidRDefault="00620A6E" w:rsidP="00620A6E">
      <w:p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kern w:val="0"/>
          <w:lang w:val="hr-BA" w:eastAsia="hr-BA" w:bidi="ar-SA"/>
        </w:rPr>
      </w:pPr>
    </w:p>
    <w:p w14:paraId="2AFA9538" w14:textId="77777777" w:rsidR="00620A6E" w:rsidRPr="001163B4" w:rsidRDefault="00620A6E" w:rsidP="00620A6E">
      <w:pPr>
        <w:jc w:val="both"/>
      </w:pPr>
      <w:r>
        <w:lastRenderedPageBreak/>
        <w:t>Na natječaj se, pod ravnopravnim uvjetima, imaju pravo javiti osobe oba spola.</w:t>
      </w:r>
    </w:p>
    <w:p w14:paraId="6A3B5909" w14:textId="77777777" w:rsidR="00F1107E" w:rsidRDefault="00F1107E" w:rsidP="00620A6E">
      <w:pPr>
        <w:jc w:val="both"/>
        <w:rPr>
          <w:rFonts w:cs="Times New Roman"/>
          <w:b/>
          <w:u w:val="single"/>
        </w:rPr>
      </w:pPr>
    </w:p>
    <w:p w14:paraId="01D3AA5B" w14:textId="77777777" w:rsidR="00620A6E" w:rsidRDefault="00620A6E" w:rsidP="00620A6E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Uz vlastoručno potpisanu prijavu na natječaj kandidati/kinje su dužni priložiti preslike slijedećih dokumenata:</w:t>
      </w:r>
    </w:p>
    <w:p w14:paraId="303B10BE" w14:textId="77777777" w:rsidR="00B96CE6" w:rsidRDefault="00B96CE6" w:rsidP="00620A6E">
      <w:pPr>
        <w:jc w:val="both"/>
        <w:rPr>
          <w:rFonts w:cs="Times New Roman"/>
          <w:b/>
          <w:u w:val="single"/>
        </w:rPr>
      </w:pPr>
    </w:p>
    <w:p w14:paraId="64FE1EE4" w14:textId="77777777" w:rsidR="00B96CE6" w:rsidRPr="00B96CE6" w:rsidRDefault="00B96CE6" w:rsidP="00B96CE6">
      <w:pPr>
        <w:numPr>
          <w:ilvl w:val="0"/>
          <w:numId w:val="6"/>
        </w:numPr>
        <w:suppressAutoHyphens w:val="0"/>
        <w:autoSpaceDN w:val="0"/>
        <w:spacing w:after="160" w:line="240" w:lineRule="auto"/>
        <w:contextualSpacing/>
        <w:textAlignment w:val="baseline"/>
        <w:rPr>
          <w:rFonts w:eastAsiaTheme="minorHAnsi" w:cs="Times New Roman"/>
          <w:kern w:val="0"/>
          <w:lang w:eastAsia="en-US" w:bidi="ar-SA"/>
        </w:rPr>
      </w:pPr>
      <w:r w:rsidRPr="00B96CE6">
        <w:rPr>
          <w:rFonts w:eastAsiaTheme="minorHAnsi" w:cs="Times New Roman"/>
          <w:kern w:val="0"/>
          <w:lang w:eastAsia="en-US" w:bidi="ar-SA"/>
        </w:rPr>
        <w:t>Životopis- potpisan</w:t>
      </w:r>
    </w:p>
    <w:p w14:paraId="03F407D1" w14:textId="77777777" w:rsidR="00B96CE6" w:rsidRPr="00B96CE6" w:rsidRDefault="00B96CE6" w:rsidP="00B96CE6">
      <w:pPr>
        <w:numPr>
          <w:ilvl w:val="0"/>
          <w:numId w:val="6"/>
        </w:numPr>
        <w:suppressAutoHyphens w:val="0"/>
        <w:autoSpaceDN w:val="0"/>
        <w:spacing w:after="160" w:line="240" w:lineRule="auto"/>
        <w:contextualSpacing/>
        <w:textAlignment w:val="baseline"/>
        <w:rPr>
          <w:rFonts w:eastAsiaTheme="minorHAnsi" w:cs="Times New Roman"/>
          <w:kern w:val="0"/>
          <w:lang w:eastAsia="en-US" w:bidi="ar-SA"/>
        </w:rPr>
      </w:pPr>
      <w:r w:rsidRPr="00B96CE6">
        <w:rPr>
          <w:rFonts w:eastAsiaTheme="minorHAnsi" w:cs="Times New Roman"/>
          <w:kern w:val="0"/>
          <w:lang w:eastAsia="en-US" w:bidi="ar-SA"/>
        </w:rPr>
        <w:t>Dokaz o hrvatskom državljanstvu (preslika važeće osobne iskaznice, domovnice ili putovnice)</w:t>
      </w:r>
    </w:p>
    <w:p w14:paraId="43DCA17C" w14:textId="77777777" w:rsidR="00B96CE6" w:rsidRPr="00B96CE6" w:rsidRDefault="00B96CE6" w:rsidP="00B96CE6">
      <w:pPr>
        <w:numPr>
          <w:ilvl w:val="0"/>
          <w:numId w:val="6"/>
        </w:numPr>
        <w:suppressAutoHyphens w:val="0"/>
        <w:autoSpaceDN w:val="0"/>
        <w:spacing w:after="160" w:line="240" w:lineRule="auto"/>
        <w:contextualSpacing/>
        <w:textAlignment w:val="baseline"/>
        <w:rPr>
          <w:rFonts w:eastAsiaTheme="minorHAnsi" w:cs="Times New Roman"/>
          <w:kern w:val="0"/>
          <w:lang w:eastAsia="en-US" w:bidi="ar-SA"/>
        </w:rPr>
      </w:pPr>
      <w:r w:rsidRPr="00B96CE6">
        <w:rPr>
          <w:rFonts w:eastAsiaTheme="minorHAnsi" w:cs="Times New Roman"/>
          <w:kern w:val="0"/>
          <w:lang w:eastAsia="en-US" w:bidi="ar-SA"/>
        </w:rPr>
        <w:t>Dokaz o stručnoj spremi</w:t>
      </w:r>
    </w:p>
    <w:p w14:paraId="022BF39C" w14:textId="77777777" w:rsidR="00B96CE6" w:rsidRPr="00B96CE6" w:rsidRDefault="00B96CE6" w:rsidP="00B96CE6">
      <w:pPr>
        <w:numPr>
          <w:ilvl w:val="0"/>
          <w:numId w:val="6"/>
        </w:numPr>
        <w:suppressAutoHyphens w:val="0"/>
        <w:autoSpaceDN w:val="0"/>
        <w:spacing w:after="160" w:line="240" w:lineRule="auto"/>
        <w:contextualSpacing/>
        <w:textAlignment w:val="baseline"/>
        <w:rPr>
          <w:rFonts w:eastAsiaTheme="minorHAnsi" w:cs="Times New Roman"/>
          <w:kern w:val="0"/>
          <w:lang w:eastAsia="en-US" w:bidi="ar-SA"/>
        </w:rPr>
      </w:pPr>
      <w:r w:rsidRPr="00B96CE6">
        <w:rPr>
          <w:rFonts w:eastAsiaTheme="minorHAnsi" w:cs="Times New Roman"/>
          <w:kern w:val="0"/>
          <w:lang w:eastAsia="en-US" w:bidi="ar-SA"/>
        </w:rPr>
        <w:t>Dokaz o završenom osposobljavanju za pomoćnika za djecu s teškoćama ako ga kandidat posjeduje</w:t>
      </w:r>
    </w:p>
    <w:p w14:paraId="6B2D47D0" w14:textId="77777777" w:rsidR="00B96CE6" w:rsidRPr="00B96CE6" w:rsidRDefault="00B96CE6" w:rsidP="00B96CE6">
      <w:pPr>
        <w:numPr>
          <w:ilvl w:val="0"/>
          <w:numId w:val="6"/>
        </w:numPr>
        <w:suppressAutoHyphens w:val="0"/>
        <w:autoSpaceDN w:val="0"/>
        <w:spacing w:after="160" w:line="240" w:lineRule="auto"/>
        <w:contextualSpacing/>
        <w:textAlignment w:val="baseline"/>
        <w:rPr>
          <w:rFonts w:eastAsiaTheme="minorHAnsi" w:cs="Times New Roman"/>
          <w:kern w:val="0"/>
          <w:lang w:eastAsia="en-US" w:bidi="ar-SA"/>
        </w:rPr>
      </w:pPr>
      <w:r w:rsidRPr="00B96CE6">
        <w:rPr>
          <w:rFonts w:eastAsiaTheme="minorHAnsi" w:cs="Times New Roman"/>
          <w:kern w:val="0"/>
          <w:lang w:eastAsia="en-US" w:bidi="ar-SA"/>
        </w:rPr>
        <w:t>Dokaz o radnom stažu-ispis Elektroničkog zapisa o podacima evidentiranim u matičnoj evidenciji Hrvatskog zavoda za mirovinsko osiguranje (ne starije od dana objave natječaja)</w:t>
      </w:r>
    </w:p>
    <w:p w14:paraId="4328F3D8" w14:textId="77777777" w:rsidR="00B96CE6" w:rsidRPr="00B96CE6" w:rsidRDefault="00B96CE6" w:rsidP="00B96CE6">
      <w:pPr>
        <w:widowControl w:val="0"/>
        <w:numPr>
          <w:ilvl w:val="0"/>
          <w:numId w:val="6"/>
        </w:numPr>
        <w:suppressAutoHyphens w:val="0"/>
        <w:spacing w:after="160" w:line="240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B96CE6">
        <w:rPr>
          <w:rFonts w:eastAsiaTheme="minorHAnsi" w:cs="Times New Roman"/>
          <w:kern w:val="0"/>
          <w:lang w:eastAsia="en-US" w:bidi="ar-SA"/>
        </w:rPr>
        <w:t xml:space="preserve">Dokaz o nepostojanju zapreka za zasnivanje radnog odnosa sukladno članku 25.   Zakona o predškolskom odgoju i obrazovanju </w:t>
      </w:r>
      <w:r w:rsidRPr="00B96CE6">
        <w:rPr>
          <w:rFonts w:eastAsiaTheme="minorHAnsi" w:cs="Times New Roman"/>
          <w:kern w:val="0"/>
          <w:lang w:val="en-GB" w:eastAsia="en-US" w:bidi="ar-SA"/>
        </w:rPr>
        <w:t>(“</w:t>
      </w:r>
      <w:proofErr w:type="spellStart"/>
      <w:r w:rsidRPr="00B96CE6">
        <w:rPr>
          <w:rFonts w:eastAsiaTheme="minorHAnsi" w:cs="Times New Roman"/>
          <w:kern w:val="0"/>
          <w:lang w:val="en-GB" w:eastAsia="en-US" w:bidi="ar-SA"/>
        </w:rPr>
        <w:t>Narodne</w:t>
      </w:r>
      <w:proofErr w:type="spellEnd"/>
      <w:r w:rsidRPr="00B96CE6">
        <w:rPr>
          <w:rFonts w:eastAsiaTheme="minorHAnsi" w:cs="Times New Roman"/>
          <w:kern w:val="0"/>
          <w:lang w:val="en-GB" w:eastAsia="en-US" w:bidi="ar-SA"/>
        </w:rPr>
        <w:t xml:space="preserve"> </w:t>
      </w:r>
      <w:proofErr w:type="spellStart"/>
      <w:r w:rsidRPr="00B96CE6">
        <w:rPr>
          <w:rFonts w:eastAsiaTheme="minorHAnsi" w:cs="Times New Roman"/>
          <w:kern w:val="0"/>
          <w:lang w:val="en-GB" w:eastAsia="en-US" w:bidi="ar-SA"/>
        </w:rPr>
        <w:t>novine</w:t>
      </w:r>
      <w:proofErr w:type="spellEnd"/>
      <w:r w:rsidRPr="00B96CE6">
        <w:rPr>
          <w:rFonts w:eastAsiaTheme="minorHAnsi" w:cs="Times New Roman"/>
          <w:kern w:val="0"/>
          <w:lang w:val="en-GB" w:eastAsia="en-US" w:bidi="ar-SA"/>
        </w:rPr>
        <w:t xml:space="preserve">” </w:t>
      </w:r>
      <w:proofErr w:type="spellStart"/>
      <w:r w:rsidRPr="00B96CE6">
        <w:rPr>
          <w:rFonts w:eastAsiaTheme="minorHAnsi" w:cs="Times New Roman"/>
          <w:kern w:val="0"/>
          <w:lang w:val="en-GB" w:eastAsia="en-US" w:bidi="ar-SA"/>
        </w:rPr>
        <w:t>broj</w:t>
      </w:r>
      <w:proofErr w:type="spellEnd"/>
      <w:r w:rsidRPr="00B96CE6">
        <w:rPr>
          <w:rFonts w:eastAsiaTheme="minorHAnsi" w:cs="Times New Roman"/>
          <w:kern w:val="0"/>
          <w:lang w:val="en-GB" w:eastAsia="en-US" w:bidi="ar-SA"/>
        </w:rPr>
        <w:t xml:space="preserve"> 10/97, 107/07, 94/13, 98/19 </w:t>
      </w:r>
      <w:proofErr w:type="spellStart"/>
      <w:r w:rsidRPr="00B96CE6">
        <w:rPr>
          <w:rFonts w:eastAsiaTheme="minorHAnsi" w:cs="Times New Roman"/>
          <w:kern w:val="0"/>
          <w:lang w:val="en-GB" w:eastAsia="en-US" w:bidi="ar-SA"/>
        </w:rPr>
        <w:t>i</w:t>
      </w:r>
      <w:proofErr w:type="spellEnd"/>
      <w:r w:rsidRPr="00B96CE6">
        <w:rPr>
          <w:rFonts w:eastAsiaTheme="minorHAnsi" w:cs="Times New Roman"/>
          <w:kern w:val="0"/>
          <w:lang w:val="en-GB" w:eastAsia="en-US" w:bidi="ar-SA"/>
        </w:rPr>
        <w:t xml:space="preserve"> 57/22), ne </w:t>
      </w:r>
      <w:proofErr w:type="spellStart"/>
      <w:r w:rsidRPr="00B96CE6">
        <w:rPr>
          <w:rFonts w:eastAsiaTheme="minorHAnsi" w:cs="Times New Roman"/>
          <w:kern w:val="0"/>
          <w:lang w:val="en-GB" w:eastAsia="en-US" w:bidi="ar-SA"/>
        </w:rPr>
        <w:t>stariji</w:t>
      </w:r>
      <w:proofErr w:type="spellEnd"/>
      <w:r w:rsidRPr="00B96CE6">
        <w:rPr>
          <w:rFonts w:eastAsiaTheme="minorHAnsi" w:cs="Times New Roman"/>
          <w:kern w:val="0"/>
          <w:lang w:val="en-GB" w:eastAsia="en-US" w:bidi="ar-SA"/>
        </w:rPr>
        <w:t xml:space="preserve">  od dana </w:t>
      </w:r>
      <w:proofErr w:type="spellStart"/>
      <w:r w:rsidRPr="00B96CE6">
        <w:rPr>
          <w:rFonts w:eastAsiaTheme="minorHAnsi" w:cs="Times New Roman"/>
          <w:kern w:val="0"/>
          <w:lang w:val="en-GB" w:eastAsia="en-US" w:bidi="ar-SA"/>
        </w:rPr>
        <w:t>objave</w:t>
      </w:r>
      <w:proofErr w:type="spellEnd"/>
      <w:r w:rsidRPr="00B96CE6">
        <w:rPr>
          <w:rFonts w:eastAsiaTheme="minorHAnsi" w:cs="Times New Roman"/>
          <w:kern w:val="0"/>
          <w:lang w:val="en-GB" w:eastAsia="en-US" w:bidi="ar-SA"/>
        </w:rPr>
        <w:t xml:space="preserve"> </w:t>
      </w:r>
      <w:proofErr w:type="spellStart"/>
      <w:r w:rsidRPr="00B96CE6">
        <w:rPr>
          <w:rFonts w:eastAsiaTheme="minorHAnsi" w:cs="Times New Roman"/>
          <w:kern w:val="0"/>
          <w:lang w:val="en-GB" w:eastAsia="en-US" w:bidi="ar-SA"/>
        </w:rPr>
        <w:t>natječaja</w:t>
      </w:r>
      <w:proofErr w:type="spellEnd"/>
      <w:r w:rsidRPr="00B96CE6">
        <w:rPr>
          <w:rFonts w:eastAsiaTheme="minorHAnsi" w:cs="Times New Roman"/>
          <w:kern w:val="0"/>
          <w:lang w:eastAsia="en-US" w:bidi="ar-SA"/>
        </w:rPr>
        <w:t>:</w:t>
      </w:r>
    </w:p>
    <w:p w14:paraId="151F8B00" w14:textId="77777777" w:rsidR="00B96CE6" w:rsidRPr="00B96CE6" w:rsidRDefault="00B96CE6" w:rsidP="00B96CE6">
      <w:pPr>
        <w:widowControl w:val="0"/>
        <w:numPr>
          <w:ilvl w:val="0"/>
          <w:numId w:val="5"/>
        </w:numPr>
        <w:suppressAutoHyphens w:val="0"/>
        <w:spacing w:after="160" w:line="240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B96CE6">
        <w:rPr>
          <w:rFonts w:eastAsiaTheme="minorHAnsi" w:cs="Times New Roman"/>
          <w:kern w:val="0"/>
          <w:lang w:eastAsia="en-US" w:bidi="ar-SA"/>
        </w:rPr>
        <w:t>potvrda nadležnog suda da se protiv kandidata/kinje ne vodi kazneni postupak sukladno članku 25. stavku 2. Zakona o predškolskom odgoju i obrazovanju („Narodne novine“ broj 10/97, 107/07, 94/13, 98/19 i 57/22),</w:t>
      </w:r>
    </w:p>
    <w:p w14:paraId="76243731" w14:textId="77777777" w:rsidR="00B96CE6" w:rsidRPr="00B96CE6" w:rsidRDefault="00B96CE6" w:rsidP="00B96CE6">
      <w:pPr>
        <w:widowControl w:val="0"/>
        <w:numPr>
          <w:ilvl w:val="0"/>
          <w:numId w:val="5"/>
        </w:numPr>
        <w:suppressAutoHyphens w:val="0"/>
        <w:spacing w:after="160" w:line="240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B96CE6">
        <w:rPr>
          <w:rFonts w:eastAsiaTheme="minorHAnsi" w:cs="Times New Roman"/>
          <w:kern w:val="0"/>
          <w:lang w:eastAsia="en-US" w:bidi="ar-SA"/>
        </w:rPr>
        <w:t>potvrda nadležnog suda da se protiv kandidata/kinje ne vodi prekršajni postupak sukladno članku 25. stavku 4. Zakona o predškolskom odgoju i obrazovanju („Narodne novine“ broj 10/97, 107/07, 94/13, 98/19 i 57/22),</w:t>
      </w:r>
    </w:p>
    <w:p w14:paraId="66665BD8" w14:textId="2380F930" w:rsidR="00B96CE6" w:rsidRPr="00B96CE6" w:rsidRDefault="00EB3775" w:rsidP="00B96CE6">
      <w:pPr>
        <w:widowControl w:val="0"/>
        <w:numPr>
          <w:ilvl w:val="0"/>
          <w:numId w:val="5"/>
        </w:numPr>
        <w:suppressAutoHyphens w:val="0"/>
        <w:spacing w:after="160" w:line="240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potvrda H</w:t>
      </w:r>
      <w:r w:rsidR="00D02B61">
        <w:rPr>
          <w:rFonts w:eastAsiaTheme="minorHAnsi" w:cs="Times New Roman"/>
          <w:kern w:val="0"/>
          <w:lang w:eastAsia="en-US" w:bidi="ar-SA"/>
        </w:rPr>
        <w:t>rvatskog zavoda za socijalni rad</w:t>
      </w:r>
      <w:r w:rsidR="00B96CE6" w:rsidRPr="00B96CE6">
        <w:rPr>
          <w:rFonts w:eastAsiaTheme="minorHAnsi" w:cs="Times New Roman"/>
          <w:kern w:val="0"/>
          <w:lang w:eastAsia="en-US" w:bidi="ar-SA"/>
        </w:rPr>
        <w:t xml:space="preserve"> (prema mjestu stanovanja) da kandidatu/kinji nisu izrečene zaštitne mjere iz članka 25. stavka 10. Zakona o predškolskom odgoju i obrazovanju („Narodne novine“ broj 10/97</w:t>
      </w:r>
      <w:r w:rsidR="00B96CE6">
        <w:rPr>
          <w:rFonts w:eastAsiaTheme="minorHAnsi" w:cs="Times New Roman"/>
          <w:kern w:val="0"/>
          <w:lang w:eastAsia="en-US" w:bidi="ar-SA"/>
        </w:rPr>
        <w:t>, 107/07, 94/13, 98/19 i 57/22).</w:t>
      </w:r>
    </w:p>
    <w:p w14:paraId="7FDE4FD9" w14:textId="77777777" w:rsidR="00B96CE6" w:rsidRDefault="00B96CE6" w:rsidP="00B96CE6">
      <w:pPr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</w:t>
      </w:r>
    </w:p>
    <w:p w14:paraId="0EAA24A2" w14:textId="77777777" w:rsidR="00B96CE6" w:rsidRPr="00B96CE6" w:rsidRDefault="00B96CE6" w:rsidP="00B96CE6">
      <w:pPr>
        <w:jc w:val="both"/>
        <w:rPr>
          <w:bCs/>
        </w:rPr>
      </w:pPr>
      <w:r w:rsidRPr="00B96CE6">
        <w:rPr>
          <w:bCs/>
        </w:rPr>
        <w:t>Dokaz o zdravstvenoj sposobnosti za obavljanje poslova radnog mjesta dostaviti će izabrani kandidat po dostavljenoj obavijesti o izboru, a prije zasnivanja radnog odnosa.</w:t>
      </w:r>
    </w:p>
    <w:p w14:paraId="304C0470" w14:textId="77777777" w:rsidR="00620A6E" w:rsidRPr="00F1107E" w:rsidRDefault="00620A6E" w:rsidP="00F1107E">
      <w:pPr>
        <w:widowControl w:val="0"/>
        <w:suppressAutoHyphens w:val="0"/>
        <w:spacing w:after="200" w:line="240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 xml:space="preserve">    </w:t>
      </w:r>
    </w:p>
    <w:p w14:paraId="6F530F42" w14:textId="77777777" w:rsidR="00620A6E" w:rsidRDefault="00620A6E" w:rsidP="00F1107E">
      <w:pPr>
        <w:jc w:val="both"/>
        <w:rPr>
          <w:rFonts w:eastAsia="Lucida Sans Unicode" w:cs="Times New Roman"/>
          <w:color w:val="000000"/>
          <w:lang w:eastAsia="ar-SA" w:bidi="ar-SA"/>
        </w:rPr>
      </w:pPr>
      <w:r>
        <w:rPr>
          <w:rFonts w:eastAsia="Lucida Sans Unicode" w:cs="Times New Roman"/>
          <w:color w:val="000000"/>
          <w:lang w:eastAsia="ar-SA" w:bidi="ar-SA"/>
        </w:rPr>
        <w:t xml:space="preserve">Tražena dokumentacija prilaže se u neovjerenim preslikama, uz obavezu izabranog kandidata da nakon izbora, a prije zasnivanja radnog odnosa dostavi izvornike ili ovjerene preslike. </w:t>
      </w:r>
    </w:p>
    <w:p w14:paraId="607D3742" w14:textId="77777777" w:rsidR="00620A6E" w:rsidRDefault="00620A6E" w:rsidP="00B96CE6">
      <w:pPr>
        <w:jc w:val="both"/>
        <w:rPr>
          <w:bCs/>
        </w:rPr>
      </w:pPr>
    </w:p>
    <w:p w14:paraId="3EBDC88D" w14:textId="77777777" w:rsidR="00620A6E" w:rsidRDefault="00620A6E" w:rsidP="00F1107E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11C3A071" w14:textId="77777777" w:rsidR="00620A6E" w:rsidRDefault="00620A6E" w:rsidP="00F1107E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</w:p>
    <w:p w14:paraId="18EED303" w14:textId="77777777" w:rsidR="00620A6E" w:rsidRDefault="00620A6E" w:rsidP="00F1107E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1D21EA44" w14:textId="77777777" w:rsidR="00620A6E" w:rsidRDefault="00620A6E" w:rsidP="00F1107E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924F3D1" w14:textId="77777777" w:rsidR="00620A6E" w:rsidRDefault="00620A6E" w:rsidP="00F1107E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</w:p>
    <w:p w14:paraId="59AA6CD8" w14:textId="77777777" w:rsidR="00620A6E" w:rsidRDefault="00620A6E" w:rsidP="00F1107E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</w:t>
      </w:r>
      <w:r w:rsidR="00F1107E">
        <w:rPr>
          <w:rFonts w:eastAsia="Times New Roman" w:cs="Times New Roman"/>
          <w:kern w:val="0"/>
          <w:lang w:eastAsia="hr-HR" w:bidi="ar-SA"/>
        </w:rPr>
        <w:t xml:space="preserve"> </w:t>
      </w:r>
      <w:r>
        <w:rPr>
          <w:rFonts w:eastAsia="Times New Roman" w:cs="Times New Roman"/>
          <w:kern w:val="0"/>
          <w:lang w:eastAsia="hr-HR" w:bidi="ar-SA"/>
        </w:rPr>
        <w:lastRenderedPageBreak/>
        <w:t xml:space="preserve">ostvarivanje toga prava dužni su uz prijavu na natječaj priložiti sve dokaze o ispunjavanju traženih uvjeta iz natječaja te ovisno o kategoriji koja se poziva na prednost pri zapošljavanju </w:t>
      </w:r>
    </w:p>
    <w:p w14:paraId="7A1E8517" w14:textId="77777777" w:rsidR="00620A6E" w:rsidRDefault="00620A6E" w:rsidP="00F1107E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priložiti sve potrebne dokaze dostupne na poveznici ministarstva hrvatskih brani</w:t>
      </w:r>
      <w:r w:rsidR="00F1107E">
        <w:rPr>
          <w:rFonts w:eastAsia="Times New Roman" w:cs="Times New Roman"/>
          <w:kern w:val="0"/>
          <w:lang w:eastAsia="hr-HR" w:bidi="ar-SA"/>
        </w:rPr>
        <w:t xml:space="preserve">telja </w:t>
      </w:r>
      <w:r>
        <w:rPr>
          <w:rFonts w:eastAsia="Times New Roman" w:cs="Times New Roman"/>
          <w:kern w:val="0"/>
          <w:lang w:eastAsia="hr-HR" w:bidi="ar-SA"/>
        </w:rPr>
        <w:t>https://branitelji.gov.hr/zaposljavanje-843/843</w:t>
      </w:r>
      <w:r w:rsidR="002B427A">
        <w:rPr>
          <w:rFonts w:eastAsia="Times New Roman" w:cs="Times New Roman"/>
          <w:kern w:val="0"/>
          <w:lang w:eastAsia="hr-HR" w:bidi="ar-SA"/>
        </w:rPr>
        <w:t>.</w:t>
      </w:r>
    </w:p>
    <w:p w14:paraId="7FE4AF66" w14:textId="77777777" w:rsidR="00620A6E" w:rsidRDefault="00620A6E" w:rsidP="00620A6E">
      <w:pPr>
        <w:suppressAutoHyphens w:val="0"/>
        <w:spacing w:line="240" w:lineRule="auto"/>
        <w:rPr>
          <w:rFonts w:eastAsia="Times New Roman" w:cs="Times New Roman"/>
          <w:kern w:val="0"/>
          <w:lang w:eastAsia="hr-HR" w:bidi="ar-SA"/>
        </w:rPr>
      </w:pPr>
    </w:p>
    <w:p w14:paraId="0329D990" w14:textId="77777777" w:rsidR="00620A6E" w:rsidRDefault="00620A6E" w:rsidP="002B427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78C2660" w14:textId="77777777" w:rsidR="00620A6E" w:rsidRDefault="00620A6E" w:rsidP="002B427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</w:p>
    <w:p w14:paraId="56A93281" w14:textId="77777777" w:rsidR="00620A6E" w:rsidRDefault="00620A6E" w:rsidP="002B427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  <w:r w:rsidR="002B427A">
        <w:rPr>
          <w:rFonts w:eastAsia="Times New Roman" w:cs="Times New Roman"/>
          <w:kern w:val="0"/>
          <w:lang w:eastAsia="hr-HR" w:bidi="ar-SA"/>
        </w:rPr>
        <w:t>.</w:t>
      </w:r>
    </w:p>
    <w:p w14:paraId="3403528F" w14:textId="77777777" w:rsidR="00620A6E" w:rsidRDefault="00620A6E" w:rsidP="00620A6E">
      <w:pPr>
        <w:suppressAutoHyphens w:val="0"/>
        <w:spacing w:line="240" w:lineRule="auto"/>
        <w:rPr>
          <w:rFonts w:eastAsia="Times New Roman" w:cs="Times New Roman"/>
          <w:kern w:val="0"/>
          <w:lang w:eastAsia="hr-HR" w:bidi="ar-SA"/>
        </w:rPr>
      </w:pPr>
    </w:p>
    <w:p w14:paraId="7E830DAA" w14:textId="77777777" w:rsidR="00620A6E" w:rsidRDefault="00620A6E" w:rsidP="002B427A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04B02B2C" w14:textId="77777777" w:rsidR="00620A6E" w:rsidRDefault="00620A6E" w:rsidP="00620A6E">
      <w:pPr>
        <w:jc w:val="both"/>
        <w:rPr>
          <w:b/>
          <w:bCs/>
        </w:rPr>
      </w:pPr>
    </w:p>
    <w:p w14:paraId="7574E690" w14:textId="77777777" w:rsidR="00620A6E" w:rsidRDefault="00620A6E" w:rsidP="00620A6E">
      <w:pPr>
        <w:jc w:val="both"/>
        <w:rPr>
          <w:b/>
          <w:bCs/>
        </w:rPr>
      </w:pPr>
    </w:p>
    <w:p w14:paraId="20BE0944" w14:textId="04D91FF7" w:rsidR="00620A6E" w:rsidRDefault="00620A6E" w:rsidP="00620A6E">
      <w:pPr>
        <w:jc w:val="both"/>
        <w:rPr>
          <w:rFonts w:cs="Times New Roman"/>
          <w:bCs/>
        </w:rPr>
      </w:pPr>
      <w:r>
        <w:rPr>
          <w:b/>
          <w:bCs/>
        </w:rPr>
        <w:t>Rok za podnošenje prijava je 8 (osam) dana od dana objave natječaja</w:t>
      </w:r>
      <w:r>
        <w:t xml:space="preserve"> na mrežnoj stranici i oglasnoj ploči Hrvatskog zavoda za zapošljavanje te mrežnoj stranici i </w:t>
      </w:r>
      <w:r w:rsidR="005D5CE4">
        <w:t xml:space="preserve">oglasnoj ploči Dječjeg vrtića Bubamara Gornje </w:t>
      </w:r>
      <w:proofErr w:type="spellStart"/>
      <w:r w:rsidR="005D5CE4">
        <w:t>Bazje</w:t>
      </w:r>
      <w:proofErr w:type="spellEnd"/>
      <w:r w:rsidR="005D5CE4">
        <w:t xml:space="preserve">, odnosno Općine Lukač </w:t>
      </w:r>
      <w:r w:rsidR="0053134C">
        <w:t>(</w:t>
      </w:r>
      <w:hyperlink r:id="rId7" w:history="1">
        <w:r w:rsidR="005D5CE4" w:rsidRPr="00346D5B">
          <w:rPr>
            <w:rStyle w:val="Hiperveza"/>
          </w:rPr>
          <w:t>www.opcina-lukac.hr</w:t>
        </w:r>
      </w:hyperlink>
      <w:r w:rsidR="005D5CE4">
        <w:t xml:space="preserve"> </w:t>
      </w:r>
      <w:r>
        <w:t>).</w:t>
      </w:r>
    </w:p>
    <w:p w14:paraId="35763F5C" w14:textId="77777777" w:rsidR="00620A6E" w:rsidRDefault="00620A6E" w:rsidP="00620A6E">
      <w:pPr>
        <w:jc w:val="both"/>
      </w:pPr>
    </w:p>
    <w:p w14:paraId="1469751B" w14:textId="6C8DDE45" w:rsidR="00620A6E" w:rsidRDefault="00620A6E" w:rsidP="00620A6E">
      <w:pPr>
        <w:jc w:val="both"/>
      </w:pPr>
      <w:r>
        <w:t xml:space="preserve">Prijave na natječaj s navedenom dokumentacijom potrebno je dostaviti u zatvorenoj omotnici s naznakom </w:t>
      </w:r>
      <w:r w:rsidR="00756998">
        <w:rPr>
          <w:b/>
          <w:bCs/>
        </w:rPr>
        <w:t>„</w:t>
      </w:r>
      <w:r w:rsidR="009D08DE">
        <w:rPr>
          <w:b/>
          <w:bCs/>
        </w:rPr>
        <w:t>Natj</w:t>
      </w:r>
      <w:r w:rsidR="0071294B">
        <w:rPr>
          <w:b/>
          <w:bCs/>
        </w:rPr>
        <w:t>ečaj -</w:t>
      </w:r>
      <w:r w:rsidR="0071294B" w:rsidRPr="0071294B">
        <w:rPr>
          <w:b/>
        </w:rPr>
        <w:t xml:space="preserve"> </w:t>
      </w:r>
      <w:r w:rsidR="0071294B" w:rsidRPr="00EB3775">
        <w:rPr>
          <w:b/>
        </w:rPr>
        <w:t>Pomoćnik/</w:t>
      </w:r>
      <w:proofErr w:type="spellStart"/>
      <w:r w:rsidR="0071294B" w:rsidRPr="00EB3775">
        <w:rPr>
          <w:b/>
        </w:rPr>
        <w:t>ica</w:t>
      </w:r>
      <w:proofErr w:type="spellEnd"/>
      <w:r w:rsidR="0071294B" w:rsidRPr="00EB3775">
        <w:rPr>
          <w:b/>
        </w:rPr>
        <w:t xml:space="preserve"> za djecu s teškoćama u razvoju</w:t>
      </w:r>
      <w:r w:rsidR="0071294B">
        <w:rPr>
          <w:b/>
          <w:bCs/>
        </w:rPr>
        <w:t xml:space="preserve"> </w:t>
      </w:r>
      <w:r w:rsidR="00756998">
        <w:rPr>
          <w:b/>
          <w:bCs/>
        </w:rPr>
        <w:t>“</w:t>
      </w:r>
      <w:r w:rsidR="00756998">
        <w:t xml:space="preserve"> </w:t>
      </w:r>
      <w:r w:rsidRPr="00E82D50">
        <w:t>na adresu:</w:t>
      </w:r>
    </w:p>
    <w:p w14:paraId="1ACEB585" w14:textId="39E30A00" w:rsidR="00620A6E" w:rsidRDefault="00620A6E" w:rsidP="00620A6E">
      <w:pPr>
        <w:jc w:val="both"/>
      </w:pPr>
    </w:p>
    <w:p w14:paraId="42B69B75" w14:textId="4DC972E2" w:rsidR="00620A6E" w:rsidRDefault="00620A6E" w:rsidP="005D5CE4">
      <w:pPr>
        <w:jc w:val="center"/>
        <w:rPr>
          <w:b/>
          <w:bCs/>
        </w:rPr>
      </w:pPr>
      <w:r>
        <w:rPr>
          <w:b/>
          <w:bCs/>
        </w:rPr>
        <w:t xml:space="preserve">Dječji </w:t>
      </w:r>
      <w:r w:rsidR="005D5CE4">
        <w:rPr>
          <w:b/>
          <w:bCs/>
        </w:rPr>
        <w:t xml:space="preserve"> vrtić Bubamara Gornje </w:t>
      </w:r>
      <w:proofErr w:type="spellStart"/>
      <w:r w:rsidR="005D5CE4">
        <w:rPr>
          <w:b/>
          <w:bCs/>
        </w:rPr>
        <w:t>Bazje</w:t>
      </w:r>
      <w:proofErr w:type="spellEnd"/>
    </w:p>
    <w:p w14:paraId="4DB9D419" w14:textId="77777777" w:rsidR="005D5CE4" w:rsidRDefault="005D5CE4" w:rsidP="005D5CE4">
      <w:pPr>
        <w:jc w:val="center"/>
        <w:rPr>
          <w:b/>
          <w:bCs/>
        </w:rPr>
      </w:pPr>
      <w:r>
        <w:rPr>
          <w:b/>
          <w:bCs/>
        </w:rPr>
        <w:t xml:space="preserve">Gornje </w:t>
      </w:r>
      <w:proofErr w:type="spellStart"/>
      <w:r>
        <w:rPr>
          <w:b/>
          <w:bCs/>
        </w:rPr>
        <w:t>Bazje</w:t>
      </w:r>
      <w:proofErr w:type="spellEnd"/>
      <w:r>
        <w:rPr>
          <w:b/>
          <w:bCs/>
        </w:rPr>
        <w:t xml:space="preserve"> 131A</w:t>
      </w:r>
    </w:p>
    <w:p w14:paraId="2CFD5696" w14:textId="56036283" w:rsidR="00174EC9" w:rsidRDefault="005D5CE4" w:rsidP="0053134C">
      <w:pPr>
        <w:jc w:val="center"/>
        <w:rPr>
          <w:b/>
          <w:bCs/>
        </w:rPr>
      </w:pPr>
      <w:r>
        <w:rPr>
          <w:b/>
          <w:bCs/>
        </w:rPr>
        <w:t xml:space="preserve"> 33406 Lukač</w:t>
      </w:r>
    </w:p>
    <w:p w14:paraId="5AE7247D" w14:textId="77777777" w:rsidR="0053134C" w:rsidRPr="0053134C" w:rsidRDefault="0053134C" w:rsidP="0053134C">
      <w:pPr>
        <w:jc w:val="center"/>
        <w:rPr>
          <w:b/>
          <w:bCs/>
        </w:rPr>
      </w:pPr>
    </w:p>
    <w:p w14:paraId="62A927C1" w14:textId="77777777" w:rsidR="0053134C" w:rsidRDefault="00174EC9" w:rsidP="0053134C">
      <w:pPr>
        <w:rPr>
          <w:lang w:eastAsia="hr-HR"/>
        </w:rPr>
      </w:pPr>
      <w:r>
        <w:rPr>
          <w:lang w:eastAsia="hr-HR"/>
        </w:rPr>
        <w:t>O rezultatima provedenog natječaja kandidati će biti obaviješteni pisanim putem u zakonskom roku.</w:t>
      </w:r>
    </w:p>
    <w:p w14:paraId="35DCD174" w14:textId="74D9CD62" w:rsidR="00174EC9" w:rsidRDefault="00174EC9" w:rsidP="0053134C">
      <w:pPr>
        <w:rPr>
          <w:lang w:eastAsia="hr-HR"/>
        </w:rPr>
      </w:pPr>
      <w:r>
        <w:t>Nepotpune i nepravovremene prijave neće se razmatrati.</w:t>
      </w:r>
    </w:p>
    <w:p w14:paraId="735C32B8" w14:textId="77777777" w:rsidR="00174EC9" w:rsidRPr="003D4C75" w:rsidRDefault="00174EC9" w:rsidP="0053134C">
      <w:pPr>
        <w:rPr>
          <w:rFonts w:cs="Times New Roman"/>
        </w:rPr>
      </w:pPr>
      <w:r>
        <w:rPr>
          <w:rFonts w:cs="Times New Roman"/>
          <w:shd w:val="clear" w:color="auto" w:fill="FFFFFF"/>
        </w:rPr>
        <w:t>Urednom prijavom smatra se prijava koja sadrži sve podatke i priloge navedene u tekstu ovog natječaja.</w:t>
      </w:r>
    </w:p>
    <w:p w14:paraId="71EA0587" w14:textId="77777777" w:rsidR="0053134C" w:rsidRDefault="00174EC9" w:rsidP="0053134C">
      <w:pPr>
        <w:rPr>
          <w:lang w:eastAsia="hr-HR"/>
        </w:rPr>
      </w:pPr>
      <w:r>
        <w:rPr>
          <w:lang w:eastAsia="hr-HR"/>
        </w:rPr>
        <w:t>Vrtić zadržava pravo poništiti natječaj.</w:t>
      </w:r>
    </w:p>
    <w:p w14:paraId="6D78CEBB" w14:textId="33E4F725" w:rsidR="00174EC9" w:rsidRPr="0053134C" w:rsidRDefault="00174EC9" w:rsidP="0053134C">
      <w:pPr>
        <w:rPr>
          <w:lang w:eastAsia="hr-HR"/>
        </w:rPr>
      </w:pPr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>Podnošenjem prijave na natječaj, pristupnici natječaja su izričito suglasni da Dj</w:t>
      </w:r>
      <w:r w:rsidR="005D5CE4"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ečji vrtić Bubamara Gornje </w:t>
      </w:r>
      <w:proofErr w:type="spellStart"/>
      <w:r w:rsidR="005D5CE4">
        <w:rPr>
          <w:rFonts w:eastAsiaTheme="minorHAnsi" w:cs="Times New Roman"/>
          <w:kern w:val="0"/>
          <w:shd w:val="clear" w:color="auto" w:fill="FFFFFF"/>
          <w:lang w:eastAsia="en-US" w:bidi="ar-SA"/>
        </w:rPr>
        <w:t>Bazje</w:t>
      </w:r>
      <w:proofErr w:type="spellEnd"/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 kao voditelj zbirke osobnih podataka može prikupljati, koristiti i dalje obrađivati podatke u svrhu provedbe natječajnog postupka sukladno propisima koji uređuju zaštitu osobnih podataka.</w:t>
      </w:r>
    </w:p>
    <w:p w14:paraId="3153F2F5" w14:textId="666355FB" w:rsidR="00174EC9" w:rsidRDefault="00174EC9" w:rsidP="00174EC9">
      <w:pPr>
        <w:jc w:val="both"/>
      </w:pPr>
    </w:p>
    <w:p w14:paraId="616D46E5" w14:textId="77777777" w:rsidR="00174EC9" w:rsidRDefault="00174EC9" w:rsidP="00174EC9">
      <w:pPr>
        <w:jc w:val="center"/>
        <w:rPr>
          <w:b/>
        </w:rPr>
      </w:pPr>
    </w:p>
    <w:p w14:paraId="384598A8" w14:textId="77777777" w:rsidR="00174EC9" w:rsidRDefault="00174EC9" w:rsidP="00174EC9">
      <w:pPr>
        <w:ind w:left="4963" w:firstLine="709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 Predsjednica</w:t>
      </w:r>
    </w:p>
    <w:p w14:paraId="60FE3A39" w14:textId="77777777" w:rsidR="00174EC9" w:rsidRDefault="00174EC9" w:rsidP="00174EC9">
      <w:pPr>
        <w:jc w:val="center"/>
        <w:rPr>
          <w:b/>
        </w:rPr>
      </w:pPr>
    </w:p>
    <w:p w14:paraId="4031E7BE" w14:textId="0E038FA8" w:rsidR="00174EC9" w:rsidRPr="0053134C" w:rsidRDefault="00174EC9" w:rsidP="0053134C">
      <w:pPr>
        <w:ind w:left="4248"/>
        <w:rPr>
          <w:b/>
        </w:rPr>
      </w:pPr>
      <w:r>
        <w:rPr>
          <w:b/>
        </w:rPr>
        <w:t xml:space="preserve">            </w:t>
      </w:r>
      <w:r w:rsidR="0053134C">
        <w:rPr>
          <w:b/>
        </w:rPr>
        <w:t xml:space="preserve">                </w:t>
      </w:r>
      <w:r w:rsidR="0053134C">
        <w:rPr>
          <w:b/>
        </w:rPr>
        <w:tab/>
      </w:r>
      <w:r w:rsidR="0053134C">
        <w:rPr>
          <w:b/>
        </w:rPr>
        <w:tab/>
        <w:t>Vlasta Živković</w:t>
      </w:r>
    </w:p>
    <w:p w14:paraId="30B5B941" w14:textId="0BE6758C" w:rsidR="00620A6E" w:rsidRDefault="00620A6E" w:rsidP="00620A6E">
      <w:bookmarkStart w:id="0" w:name="_GoBack"/>
      <w:bookmarkEnd w:id="0"/>
    </w:p>
    <w:p w14:paraId="4690D272" w14:textId="77777777" w:rsidR="00620A6E" w:rsidRDefault="00620A6E" w:rsidP="00620A6E"/>
    <w:p w14:paraId="3CE64578" w14:textId="77777777" w:rsidR="00FB062F" w:rsidRDefault="00FB062F"/>
    <w:sectPr w:rsidR="00FB062F" w:rsidSect="005313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447"/>
    <w:multiLevelType w:val="hybridMultilevel"/>
    <w:tmpl w:val="8044579A"/>
    <w:lvl w:ilvl="0" w:tplc="AF668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1399"/>
    <w:multiLevelType w:val="hybridMultilevel"/>
    <w:tmpl w:val="E5A8E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99CE219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E5124"/>
    <w:multiLevelType w:val="hybridMultilevel"/>
    <w:tmpl w:val="53EC11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322B5"/>
    <w:multiLevelType w:val="hybridMultilevel"/>
    <w:tmpl w:val="5926986C"/>
    <w:lvl w:ilvl="0" w:tplc="AF668CD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A70056"/>
    <w:multiLevelType w:val="hybridMultilevel"/>
    <w:tmpl w:val="FA3C9C0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10890"/>
    <w:multiLevelType w:val="hybridMultilevel"/>
    <w:tmpl w:val="5DB4488A"/>
    <w:lvl w:ilvl="0" w:tplc="AF668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6E"/>
    <w:rsid w:val="00014C00"/>
    <w:rsid w:val="000C6023"/>
    <w:rsid w:val="00115C75"/>
    <w:rsid w:val="001641A2"/>
    <w:rsid w:val="00174EC9"/>
    <w:rsid w:val="00263002"/>
    <w:rsid w:val="00285BB9"/>
    <w:rsid w:val="002B427A"/>
    <w:rsid w:val="002D4223"/>
    <w:rsid w:val="00342532"/>
    <w:rsid w:val="003D0C92"/>
    <w:rsid w:val="003D4C75"/>
    <w:rsid w:val="003D59F7"/>
    <w:rsid w:val="003E5446"/>
    <w:rsid w:val="0051208D"/>
    <w:rsid w:val="0053134C"/>
    <w:rsid w:val="005D5CE4"/>
    <w:rsid w:val="005D6780"/>
    <w:rsid w:val="00611D4A"/>
    <w:rsid w:val="00620A6E"/>
    <w:rsid w:val="006B75B6"/>
    <w:rsid w:val="0071294B"/>
    <w:rsid w:val="00752905"/>
    <w:rsid w:val="00756998"/>
    <w:rsid w:val="007E4CFB"/>
    <w:rsid w:val="00814503"/>
    <w:rsid w:val="008341E8"/>
    <w:rsid w:val="008373CB"/>
    <w:rsid w:val="008C0542"/>
    <w:rsid w:val="008C2F26"/>
    <w:rsid w:val="009D08DE"/>
    <w:rsid w:val="00A70BFA"/>
    <w:rsid w:val="00AC327C"/>
    <w:rsid w:val="00B13488"/>
    <w:rsid w:val="00B96CE6"/>
    <w:rsid w:val="00BE0A7D"/>
    <w:rsid w:val="00C06D3F"/>
    <w:rsid w:val="00C6309E"/>
    <w:rsid w:val="00CF66E1"/>
    <w:rsid w:val="00D02B61"/>
    <w:rsid w:val="00D27F8F"/>
    <w:rsid w:val="00D67615"/>
    <w:rsid w:val="00D7211D"/>
    <w:rsid w:val="00D95CBB"/>
    <w:rsid w:val="00E42871"/>
    <w:rsid w:val="00E87E71"/>
    <w:rsid w:val="00EB3775"/>
    <w:rsid w:val="00ED6378"/>
    <w:rsid w:val="00F1107E"/>
    <w:rsid w:val="00FB062F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EA16"/>
  <w15:chartTrackingRefBased/>
  <w15:docId w15:val="{11D39156-3D68-4E81-948F-67A8A7C9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A6E"/>
    <w:pPr>
      <w:suppressAutoHyphens/>
      <w:spacing w:after="0"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20A6E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620A6E"/>
    <w:pPr>
      <w:ind w:left="720"/>
      <w:contextualSpacing/>
    </w:pPr>
    <w:rPr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211D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211D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luk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8A755-7451-4DD9-9BAE-1A4D62EC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Kruncica</cp:lastModifiedBy>
  <cp:revision>11</cp:revision>
  <cp:lastPrinted>2023-09-12T05:34:00Z</cp:lastPrinted>
  <dcterms:created xsi:type="dcterms:W3CDTF">2023-07-06T12:51:00Z</dcterms:created>
  <dcterms:modified xsi:type="dcterms:W3CDTF">2023-09-12T05:35:00Z</dcterms:modified>
</cp:coreProperties>
</file>