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4D" w:rsidRPr="00154180" w:rsidRDefault="00F8174D" w:rsidP="00F8174D">
      <w:pPr>
        <w:pStyle w:val="Bezproreda"/>
        <w:rPr>
          <w:rFonts w:eastAsia="Calibri"/>
          <w:lang w:val="hr-HR" w:eastAsia="hr-HR"/>
        </w:rPr>
      </w:pPr>
      <w:r w:rsidRPr="00154180">
        <w:rPr>
          <w:rFonts w:ascii="Calibri" w:eastAsia="Calibri" w:hAnsi="Calibri"/>
          <w:noProof/>
          <w:sz w:val="22"/>
          <w:szCs w:val="22"/>
          <w:lang w:val="hr-HR" w:eastAsia="hr-HR"/>
        </w:rPr>
        <w:drawing>
          <wp:inline distT="0" distB="0" distL="0" distR="0">
            <wp:extent cx="1200150" cy="8477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180">
        <w:rPr>
          <w:rFonts w:eastAsia="Calibri"/>
          <w:lang w:val="hr-HR" w:eastAsia="hr-HR"/>
        </w:rPr>
        <w:br/>
        <w:t>Gornje Bazje 131 A</w:t>
      </w:r>
    </w:p>
    <w:p w:rsidR="00F8174D" w:rsidRPr="00154180" w:rsidRDefault="005E0574" w:rsidP="00F8174D">
      <w:pPr>
        <w:rPr>
          <w:rFonts w:eastAsia="Calibri"/>
          <w:lang w:val="hr-HR" w:eastAsia="hr-HR"/>
        </w:rPr>
      </w:pPr>
      <w:r>
        <w:rPr>
          <w:rFonts w:eastAsia="Calibri"/>
          <w:lang w:val="hr-HR" w:eastAsia="hr-HR"/>
        </w:rPr>
        <w:t>KLASA: 112-02/23-01/5</w:t>
      </w:r>
      <w:r w:rsidR="00F8174D" w:rsidRPr="00154180">
        <w:rPr>
          <w:rFonts w:eastAsia="Calibri"/>
          <w:lang w:val="hr-HR" w:eastAsia="hr-HR"/>
        </w:rPr>
        <w:br/>
        <w:t>URBROJ:2189-90-03-23-</w:t>
      </w:r>
      <w:r>
        <w:rPr>
          <w:rFonts w:eastAsia="Calibri"/>
          <w:lang w:val="hr-HR" w:eastAsia="hr-HR"/>
        </w:rPr>
        <w:t>1</w:t>
      </w:r>
      <w:bookmarkStart w:id="0" w:name="_GoBack"/>
      <w:bookmarkEnd w:id="0"/>
    </w:p>
    <w:p w:rsidR="00F8174D" w:rsidRPr="00154180" w:rsidRDefault="00F8174D" w:rsidP="00F8174D">
      <w:pPr>
        <w:rPr>
          <w:rFonts w:eastAsia="Calibri"/>
          <w:lang w:val="hr-HR" w:eastAsia="hr-HR"/>
        </w:rPr>
      </w:pPr>
      <w:r w:rsidRPr="00154180">
        <w:rPr>
          <w:rFonts w:eastAsia="Calibri"/>
          <w:lang w:val="hr-HR" w:eastAsia="hr-HR"/>
        </w:rPr>
        <w:t>U Gornjem Bazju, 12.9.2023.godine</w:t>
      </w:r>
    </w:p>
    <w:p w:rsidR="00F8174D" w:rsidRPr="003226C0" w:rsidRDefault="00F8174D" w:rsidP="00F8174D">
      <w:pPr>
        <w:pStyle w:val="Bezproreda"/>
        <w:rPr>
          <w:lang w:eastAsia="hr-HR"/>
        </w:rPr>
      </w:pPr>
    </w:p>
    <w:p w:rsidR="00F8174D" w:rsidRDefault="00F8174D" w:rsidP="00F8174D">
      <w:pPr>
        <w:pStyle w:val="Bezproreda"/>
        <w:jc w:val="center"/>
        <w:rPr>
          <w:b/>
          <w:lang w:eastAsia="hr-HR"/>
        </w:rPr>
      </w:pPr>
    </w:p>
    <w:p w:rsidR="00F8174D" w:rsidRPr="005A1D34" w:rsidRDefault="00F8174D" w:rsidP="00F8174D">
      <w:pPr>
        <w:pStyle w:val="Bezproreda"/>
        <w:jc w:val="center"/>
        <w:rPr>
          <w:b/>
          <w:lang w:eastAsia="hr-HR"/>
        </w:rPr>
      </w:pPr>
      <w:r w:rsidRPr="005A1D34">
        <w:rPr>
          <w:b/>
          <w:lang w:eastAsia="hr-HR"/>
        </w:rPr>
        <w:t>NATJEČAJ</w:t>
      </w:r>
    </w:p>
    <w:p w:rsidR="00F8174D" w:rsidRDefault="00F8174D" w:rsidP="00F8174D">
      <w:pPr>
        <w:pStyle w:val="Bezproreda"/>
        <w:jc w:val="center"/>
        <w:rPr>
          <w:b/>
          <w:lang w:eastAsia="hr-HR"/>
        </w:rPr>
      </w:pPr>
      <w:r w:rsidRPr="005A1D34">
        <w:rPr>
          <w:b/>
          <w:lang w:eastAsia="hr-HR"/>
        </w:rPr>
        <w:t>ZA RADNO MJESTO</w:t>
      </w:r>
    </w:p>
    <w:p w:rsidR="00F8174D" w:rsidRPr="005A1D34" w:rsidRDefault="00F8174D" w:rsidP="00F8174D">
      <w:pPr>
        <w:pStyle w:val="Bezproreda"/>
        <w:jc w:val="center"/>
        <w:rPr>
          <w:b/>
          <w:lang w:eastAsia="hr-HR"/>
        </w:rPr>
      </w:pPr>
    </w:p>
    <w:p w:rsidR="00F8174D" w:rsidRPr="005A1D34" w:rsidRDefault="00F8174D" w:rsidP="00F8174D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 xml:space="preserve">PSIHOLOG/INJA </w:t>
      </w:r>
    </w:p>
    <w:p w:rsidR="00F8174D" w:rsidRPr="003226C0" w:rsidRDefault="00F8174D" w:rsidP="00F8174D">
      <w:pPr>
        <w:suppressAutoHyphens w:val="0"/>
        <w:spacing w:before="100" w:beforeAutospacing="1" w:after="100" w:afterAutospacing="1"/>
        <w:ind w:firstLine="708"/>
        <w:jc w:val="both"/>
        <w:rPr>
          <w:lang w:val="hr-HR" w:eastAsia="hr-HR"/>
        </w:rPr>
      </w:pPr>
      <w:r w:rsidRPr="003226C0">
        <w:rPr>
          <w:lang w:val="hr-HR" w:eastAsia="hr-HR"/>
        </w:rPr>
        <w:t>Na temelju članka 26.</w:t>
      </w:r>
      <w:r>
        <w:rPr>
          <w:lang w:val="hr-HR" w:eastAsia="hr-HR"/>
        </w:rPr>
        <w:t xml:space="preserve"> Zakona o predškolskom odgoju</w:t>
      </w:r>
      <w:r w:rsidRPr="003226C0">
        <w:rPr>
          <w:lang w:val="hr-HR" w:eastAsia="hr-HR"/>
        </w:rPr>
        <w:t xml:space="preserve"> i </w:t>
      </w:r>
      <w:r>
        <w:rPr>
          <w:lang w:val="hr-HR" w:eastAsia="hr-HR"/>
        </w:rPr>
        <w:t>obrazovanju</w:t>
      </w:r>
      <w:r w:rsidRPr="003226C0">
        <w:rPr>
          <w:lang w:val="hr-HR" w:eastAsia="hr-HR"/>
        </w:rPr>
        <w:t xml:space="preserve"> (N</w:t>
      </w:r>
      <w:r>
        <w:rPr>
          <w:lang w:val="hr-HR" w:eastAsia="hr-HR"/>
        </w:rPr>
        <w:t>arodne novine, broj</w:t>
      </w:r>
      <w:r w:rsidRPr="003226C0">
        <w:rPr>
          <w:lang w:val="hr-HR" w:eastAsia="hr-HR"/>
        </w:rPr>
        <w:t xml:space="preserve"> 10/97, 107/07</w:t>
      </w:r>
      <w:r>
        <w:rPr>
          <w:lang w:val="hr-HR" w:eastAsia="hr-HR"/>
        </w:rPr>
        <w:t xml:space="preserve">, </w:t>
      </w:r>
      <w:r w:rsidRPr="003226C0">
        <w:rPr>
          <w:lang w:val="hr-HR" w:eastAsia="hr-HR"/>
        </w:rPr>
        <w:t>94/13</w:t>
      </w:r>
      <w:r>
        <w:rPr>
          <w:lang w:val="hr-HR" w:eastAsia="hr-HR"/>
        </w:rPr>
        <w:t>, 98/19 i 57/22</w:t>
      </w:r>
      <w:r w:rsidRPr="003226C0">
        <w:rPr>
          <w:lang w:val="hr-HR" w:eastAsia="hr-HR"/>
        </w:rPr>
        <w:t>), Upravno vijeće Dječ</w:t>
      </w:r>
      <w:r>
        <w:rPr>
          <w:lang w:val="hr-HR" w:eastAsia="hr-HR"/>
        </w:rPr>
        <w:t>jeg vrtića Bubamara Gornje Bazje, dana 12.9</w:t>
      </w:r>
      <w:r w:rsidRPr="00A84844">
        <w:rPr>
          <w:lang w:val="hr-HR" w:eastAsia="hr-HR"/>
        </w:rPr>
        <w:t>.</w:t>
      </w:r>
      <w:r>
        <w:rPr>
          <w:lang w:val="hr-HR" w:eastAsia="hr-HR"/>
        </w:rPr>
        <w:t xml:space="preserve"> </w:t>
      </w:r>
      <w:r w:rsidRPr="00A84844">
        <w:rPr>
          <w:lang w:val="hr-HR" w:eastAsia="hr-HR"/>
        </w:rPr>
        <w:t>202</w:t>
      </w:r>
      <w:r>
        <w:rPr>
          <w:lang w:val="hr-HR" w:eastAsia="hr-HR"/>
        </w:rPr>
        <w:t>3</w:t>
      </w:r>
      <w:r w:rsidRPr="00A84844">
        <w:rPr>
          <w:lang w:val="hr-HR" w:eastAsia="hr-HR"/>
        </w:rPr>
        <w:t>. godine</w:t>
      </w:r>
      <w:r w:rsidRPr="003226C0">
        <w:rPr>
          <w:lang w:val="hr-HR" w:eastAsia="hr-HR"/>
        </w:rPr>
        <w:t xml:space="preserve"> raspisuje natječaj za obavljanje poslova radnog mjesta:</w:t>
      </w:r>
    </w:p>
    <w:p w:rsidR="00F8174D" w:rsidRPr="003226C0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 w:rsidRPr="003226C0">
        <w:rPr>
          <w:b/>
          <w:bCs/>
          <w:lang w:val="hr-HR" w:eastAsia="hr-HR"/>
        </w:rPr>
        <w:t xml:space="preserve">1. </w:t>
      </w:r>
      <w:r>
        <w:rPr>
          <w:b/>
          <w:bCs/>
          <w:lang w:val="hr-HR" w:eastAsia="hr-HR"/>
        </w:rPr>
        <w:t xml:space="preserve">PSIHOLOG/INJA </w:t>
      </w:r>
    </w:p>
    <w:p w:rsidR="00F8174D" w:rsidRPr="001F12D9" w:rsidRDefault="00F8174D" w:rsidP="00F817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/>
          <w:bCs/>
          <w:lang w:val="hr-HR" w:eastAsia="hr-HR"/>
        </w:rPr>
      </w:pPr>
      <w:r w:rsidRPr="001F12D9">
        <w:rPr>
          <w:lang w:val="hr-HR" w:eastAsia="hr-HR"/>
        </w:rPr>
        <w:t xml:space="preserve">jedan (1) izvršitelj/ica na </w:t>
      </w:r>
      <w:r>
        <w:rPr>
          <w:lang w:val="hr-HR" w:eastAsia="hr-HR"/>
        </w:rPr>
        <w:t>ne</w:t>
      </w:r>
      <w:r w:rsidRPr="001F12D9">
        <w:rPr>
          <w:lang w:val="hr-HR" w:eastAsia="hr-HR"/>
        </w:rPr>
        <w:t xml:space="preserve">određeno </w:t>
      </w:r>
      <w:r>
        <w:rPr>
          <w:lang w:val="hr-HR" w:eastAsia="hr-HR"/>
        </w:rPr>
        <w:t>ne</w:t>
      </w:r>
      <w:r w:rsidRPr="001F12D9">
        <w:rPr>
          <w:lang w:val="hr-HR" w:eastAsia="hr-HR"/>
        </w:rPr>
        <w:t xml:space="preserve">puno radno vrijeme </w:t>
      </w:r>
      <w:r>
        <w:rPr>
          <w:szCs w:val="28"/>
        </w:rPr>
        <w:t>(8 sati tjedno, novootvoreni poslovi)</w:t>
      </w:r>
    </w:p>
    <w:p w:rsidR="00F8174D" w:rsidRDefault="00F8174D" w:rsidP="00F8174D">
      <w:pPr>
        <w:suppressAutoHyphens w:val="0"/>
        <w:spacing w:before="100" w:beforeAutospacing="1" w:after="100" w:afterAutospacing="1"/>
        <w:ind w:left="360"/>
        <w:jc w:val="both"/>
        <w:rPr>
          <w:b/>
          <w:bCs/>
          <w:lang w:val="hr-HR" w:eastAsia="hr-HR"/>
        </w:rPr>
      </w:pPr>
      <w:r w:rsidRPr="001F12D9">
        <w:rPr>
          <w:b/>
          <w:bCs/>
          <w:lang w:val="hr-HR" w:eastAsia="hr-HR"/>
        </w:rPr>
        <w:t>UVJETI: prema članku 24. i 25. Zakona o predškolskom odgoju i obrazovanju (Narodne novine, broj: 10/97, 107/07, 94/13</w:t>
      </w:r>
      <w:r>
        <w:rPr>
          <w:b/>
          <w:bCs/>
          <w:lang w:val="hr-HR" w:eastAsia="hr-HR"/>
        </w:rPr>
        <w:t xml:space="preserve">, </w:t>
      </w:r>
      <w:r w:rsidRPr="001F12D9">
        <w:rPr>
          <w:b/>
          <w:bCs/>
          <w:lang w:val="hr-HR" w:eastAsia="hr-HR"/>
        </w:rPr>
        <w:t>98/19</w:t>
      </w:r>
      <w:r>
        <w:rPr>
          <w:b/>
          <w:bCs/>
          <w:lang w:val="hr-HR" w:eastAsia="hr-HR"/>
        </w:rPr>
        <w:t xml:space="preserve"> i 57/22</w:t>
      </w:r>
      <w:r w:rsidRPr="001F12D9">
        <w:rPr>
          <w:b/>
          <w:bCs/>
          <w:lang w:val="hr-HR" w:eastAsia="hr-HR"/>
        </w:rPr>
        <w:t>), Pravilniku o vrsti stručne spreme stručnih djelatnika te vrsti i stupnju stručne spreme ostalih djelatnika u dječjem vrtiću (Narodne novine, broj 133/97) i Pravilnik</w:t>
      </w:r>
      <w:r>
        <w:rPr>
          <w:b/>
          <w:bCs/>
          <w:lang w:val="hr-HR" w:eastAsia="hr-HR"/>
        </w:rPr>
        <w:t>a</w:t>
      </w:r>
      <w:r w:rsidRPr="001F12D9">
        <w:rPr>
          <w:b/>
          <w:bCs/>
          <w:lang w:val="hr-HR" w:eastAsia="hr-HR"/>
        </w:rPr>
        <w:t xml:space="preserve"> o unutarnjem ustrojstvu i načinu rada Dj</w:t>
      </w:r>
      <w:r>
        <w:rPr>
          <w:b/>
          <w:bCs/>
          <w:lang w:val="hr-HR" w:eastAsia="hr-HR"/>
        </w:rPr>
        <w:t>ečjeg vrtića Bubamara Gornje Bazje</w:t>
      </w:r>
    </w:p>
    <w:p w:rsidR="00F8174D" w:rsidRPr="00B817BB" w:rsidRDefault="00F8174D" w:rsidP="00F8174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bCs/>
          <w:lang w:val="hr-HR"/>
        </w:rPr>
      </w:pPr>
      <w:r w:rsidRPr="003226C0">
        <w:rPr>
          <w:rStyle w:val="Naglaeno"/>
          <w:b w:val="0"/>
          <w:lang w:val="hr-HR"/>
        </w:rPr>
        <w:t xml:space="preserve">završen </w:t>
      </w:r>
      <w:r>
        <w:rPr>
          <w:rStyle w:val="Naglaeno"/>
          <w:b w:val="0"/>
          <w:lang w:val="hr-HR"/>
        </w:rPr>
        <w:t>diplomski sveučilišni studij ili diplomski specijalistički studij odgovarajuće vrste odnosno studij odgovarajuće vrste kojim je stečena visoka stručna sprema u skladu s ranijim propisima</w:t>
      </w:r>
      <w:r w:rsidRPr="00B817BB">
        <w:rPr>
          <w:rStyle w:val="Naglaeno"/>
          <w:b w:val="0"/>
          <w:lang w:val="hr-HR"/>
        </w:rPr>
        <w:t>.</w:t>
      </w:r>
    </w:p>
    <w:p w:rsidR="00F8174D" w:rsidRPr="009F1D1D" w:rsidRDefault="00F8174D" w:rsidP="00F8174D">
      <w:pPr>
        <w:suppressAutoHyphens w:val="0"/>
        <w:spacing w:before="100" w:beforeAutospacing="1" w:after="100" w:afterAutospacing="1"/>
        <w:jc w:val="both"/>
        <w:rPr>
          <w:rStyle w:val="Naglaeno"/>
          <w:bCs w:val="0"/>
          <w:lang w:val="hr-HR"/>
        </w:rPr>
      </w:pPr>
      <w:r w:rsidRPr="009F1D1D">
        <w:rPr>
          <w:rStyle w:val="Naglaeno"/>
          <w:bCs w:val="0"/>
          <w:lang w:val="hr-HR"/>
        </w:rPr>
        <w:t>Pored navedenih uvjeta, kandidati moraju ispunjavati i opće uvjete za prijam u radni odnos: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rStyle w:val="Naglaeno"/>
          <w:b w:val="0"/>
          <w:lang w:val="hr-HR"/>
        </w:rPr>
      </w:pPr>
      <w:r>
        <w:rPr>
          <w:rStyle w:val="Naglaeno"/>
          <w:b w:val="0"/>
          <w:lang w:val="hr-HR"/>
        </w:rPr>
        <w:t xml:space="preserve">1. hrvatsko državljanstvo 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rStyle w:val="Naglaeno"/>
          <w:b w:val="0"/>
          <w:lang w:val="hr-HR"/>
        </w:rPr>
      </w:pPr>
      <w:r>
        <w:rPr>
          <w:rStyle w:val="Naglaeno"/>
          <w:b w:val="0"/>
          <w:lang w:val="hr-HR"/>
        </w:rPr>
        <w:t>2. zdravstvenu sposobnost za obavljanje poslova radnog mjesta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rStyle w:val="Naglaeno"/>
          <w:b w:val="0"/>
          <w:lang w:val="hr-HR"/>
        </w:rPr>
      </w:pPr>
      <w:r>
        <w:rPr>
          <w:rStyle w:val="Naglaeno"/>
          <w:b w:val="0"/>
          <w:lang w:val="hr-HR"/>
        </w:rPr>
        <w:t>- d</w:t>
      </w:r>
      <w:r w:rsidRPr="009F1D1D">
        <w:rPr>
          <w:rStyle w:val="Naglaeno"/>
          <w:b w:val="0"/>
          <w:lang w:val="hr-HR"/>
        </w:rPr>
        <w:t xml:space="preserve">okaz o zdravstvenoj sposobnosti </w:t>
      </w:r>
      <w:r>
        <w:rPr>
          <w:rStyle w:val="Naglaeno"/>
          <w:b w:val="0"/>
          <w:lang w:val="hr-HR"/>
        </w:rPr>
        <w:t>za obavljanje poslova radnog mjesta kandidat je dužan dostaviti po obavijesti o izboru, a prije zasnivanja radnog odnosa</w:t>
      </w:r>
    </w:p>
    <w:p w:rsidR="00F8174D" w:rsidRPr="009F1D1D" w:rsidRDefault="00F8174D" w:rsidP="00F8174D">
      <w:pPr>
        <w:suppressAutoHyphens w:val="0"/>
        <w:spacing w:before="100" w:beforeAutospacing="1" w:after="100" w:afterAutospacing="1"/>
        <w:jc w:val="both"/>
        <w:rPr>
          <w:rStyle w:val="Naglaeno"/>
          <w:b w:val="0"/>
          <w:lang w:val="hr-HR"/>
        </w:rPr>
      </w:pPr>
      <w:r>
        <w:rPr>
          <w:rStyle w:val="Naglaeno"/>
          <w:b w:val="0"/>
          <w:lang w:val="hr-HR"/>
        </w:rPr>
        <w:t>3. radni odnos u dječjem vrtiću ne može zasnovati osoba koja ima zapreke definirane člankom 25. Zakona o predškolskom odgoju i obrazovanju (Narodne novine, broj 10/97, 107/07, 94/13, 98/19 i 57/22).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b/>
          <w:bCs/>
          <w:lang w:val="hr-HR" w:eastAsia="hr-HR"/>
        </w:rPr>
      </w:pPr>
      <w:r>
        <w:rPr>
          <w:b/>
          <w:bCs/>
          <w:lang w:val="hr-HR" w:eastAsia="hr-HR"/>
        </w:rPr>
        <w:lastRenderedPageBreak/>
        <w:t>Uz vlastoručno potpisanu prijavu na natječaj u kojoj kandidat navodi osobne podatke (ime i prezime, adresa stanovanja, broj telefona odnosno mobitel, email adresa) sa naznakom radnog mjesta na koje se prijavljuje, potrebno je priložiti dokaze o ispunjavanju formalnih uvjeta iz natječaja i to kako slijedi:</w:t>
      </w:r>
    </w:p>
    <w:p w:rsidR="00F8174D" w:rsidRDefault="00F8174D" w:rsidP="00F8174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životopis</w:t>
      </w:r>
    </w:p>
    <w:p w:rsidR="00F8174D" w:rsidRDefault="00F8174D" w:rsidP="00F8174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 w:rsidRPr="006B35F8">
        <w:rPr>
          <w:lang w:val="hr-HR" w:eastAsia="hr-HR"/>
        </w:rPr>
        <w:t>dokaz o stručnoj spremi</w:t>
      </w:r>
      <w:r>
        <w:rPr>
          <w:lang w:val="hr-HR" w:eastAsia="hr-HR"/>
        </w:rPr>
        <w:t xml:space="preserve">  i struci ( preslika diplome, svjedodžbe)</w:t>
      </w:r>
    </w:p>
    <w:p w:rsidR="00F8174D" w:rsidRPr="006B35F8" w:rsidRDefault="00F8174D" w:rsidP="00F8174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 w:rsidRPr="006B35F8">
        <w:rPr>
          <w:lang w:val="hr-HR" w:eastAsia="hr-HR"/>
        </w:rPr>
        <w:t xml:space="preserve">dokaz </w:t>
      </w:r>
      <w:r>
        <w:rPr>
          <w:lang w:val="hr-HR" w:eastAsia="hr-HR"/>
        </w:rPr>
        <w:t xml:space="preserve">o </w:t>
      </w:r>
      <w:r w:rsidRPr="006B35F8">
        <w:rPr>
          <w:lang w:val="hr-HR" w:eastAsia="hr-HR"/>
        </w:rPr>
        <w:t>državljanstvu</w:t>
      </w:r>
      <w:r>
        <w:rPr>
          <w:lang w:val="hr-HR" w:eastAsia="hr-HR"/>
        </w:rPr>
        <w:t xml:space="preserve"> (preslika osobne iskaznice, domovnice, putovnice)</w:t>
      </w:r>
    </w:p>
    <w:p w:rsidR="00F8174D" w:rsidRPr="006B35F8" w:rsidRDefault="00F8174D" w:rsidP="00F8174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elektronički zapis ili potvrdu o podacima i radnom stažu evidentiranim u matičnoj evidenciji Hrvatskog zavoda za mirovinsko osiguranje s naznakom roka izdavanja/ne starije od mjesec dana</w:t>
      </w:r>
    </w:p>
    <w:p w:rsidR="00F8174D" w:rsidRDefault="00F8174D" w:rsidP="00F8174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 xml:space="preserve">dokaz o nepostojanju zapreka za zasnivanje radnog odnosa sukladno </w:t>
      </w:r>
      <w:r w:rsidRPr="006B35F8">
        <w:rPr>
          <w:lang w:val="hr-HR" w:eastAsia="hr-HR"/>
        </w:rPr>
        <w:t>članku 25. Zakona o predškolskom odgoju i obrazovanju (N</w:t>
      </w:r>
      <w:r>
        <w:rPr>
          <w:lang w:val="hr-HR" w:eastAsia="hr-HR"/>
        </w:rPr>
        <w:t>arodne novine,</w:t>
      </w:r>
      <w:r w:rsidRPr="006B35F8">
        <w:rPr>
          <w:lang w:val="hr-HR" w:eastAsia="hr-HR"/>
        </w:rPr>
        <w:t xml:space="preserve"> broj 10/97, 107/07</w:t>
      </w:r>
      <w:r>
        <w:rPr>
          <w:lang w:val="hr-HR" w:eastAsia="hr-HR"/>
        </w:rPr>
        <w:t xml:space="preserve">, </w:t>
      </w:r>
      <w:r w:rsidRPr="006B35F8">
        <w:rPr>
          <w:lang w:val="hr-HR" w:eastAsia="hr-HR"/>
        </w:rPr>
        <w:t>94/13</w:t>
      </w:r>
      <w:r>
        <w:rPr>
          <w:lang w:val="hr-HR" w:eastAsia="hr-HR"/>
        </w:rPr>
        <w:t>, 98/19 i 57/22</w:t>
      </w:r>
      <w:r w:rsidRPr="006B35F8">
        <w:rPr>
          <w:lang w:val="hr-HR" w:eastAsia="hr-HR"/>
        </w:rPr>
        <w:t>)</w:t>
      </w:r>
    </w:p>
    <w:p w:rsidR="00F8174D" w:rsidRDefault="00F8174D" w:rsidP="00F8174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potvrda nadležnog suda da se protiv kandidata ne vodi kazneni postupak (članak 25. stavak 2.) ne starije od 6 mjesec</w:t>
      </w:r>
    </w:p>
    <w:p w:rsidR="00F8174D" w:rsidRDefault="00F8174D" w:rsidP="00F8174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potvrdu nadležnog suda da se protiv kandidata ne vodi prekršajni postupak (članak 25. stavak 4.) ne starije od 6 mjeseci</w:t>
      </w:r>
    </w:p>
    <w:p w:rsidR="00F8174D" w:rsidRDefault="00F8174D" w:rsidP="00F8174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potvrdu Centra za socijalnu skrb (prema mjestu stanovanja) da kandidatu nisu izrečene zaštitne mjere iz članka 25. Zakona o predškolskom odgoju i obrazovanju ne starije od 6 mjeseci.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Kandidati dokumente dostavljaju isključivo u neovjerenim preslikama.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Na natječaj se pod ravnopravnim uvjetima mogu prijaviti osobe oba spola.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Uz prijavu na natječaj dužan je pored dokaza o ispunjavanju uvjeta natječaja priložiti svu propisanu dokumentaciju prema posebnom zakonu.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</w:pPr>
      <w:r>
        <w:rPr>
          <w:lang w:val="hr-HR" w:eastAsia="hr-HR"/>
        </w:rPr>
        <w:t>Kandidat koji se poziva na pravo prednosti pri zapošljavanju temeljem Zakona o pravima hrvatskih branitelja iz Domovinskog rata i članova njihovih obitelji, dužan je pored dokaza o ispunjavanju traženih uvjeta dostaviti sve potrebne dokaze iz članka 103. navedenog Zakona. Dokazi potrebni za ostvarivanje prava prednosti pri zapošljavanja dostupni su na Internet stranici Ministarstva hrvatskih branitelja (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>), a dodatne informacije o dokazima koji su potrebni u svrhu ostvarivanja prednosti pri zapošljavanju, potražite na sljedećoj poveznici:</w:t>
      </w:r>
    </w:p>
    <w:p w:rsidR="00F8174D" w:rsidRDefault="005E0574" w:rsidP="00F8174D">
      <w:pPr>
        <w:suppressAutoHyphens w:val="0"/>
        <w:spacing w:before="100" w:beforeAutospacing="1" w:after="100" w:afterAutospacing="1"/>
        <w:jc w:val="both"/>
      </w:pPr>
      <w:hyperlink r:id="rId7" w:history="1">
        <w:r w:rsidR="00F8174D" w:rsidRPr="00AC253D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="00F8174D">
        <w:t xml:space="preserve">. 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</w:pPr>
      <w:r>
        <w:lastRenderedPageBreak/>
        <w:t>Kandidat koji se poziva na pravo prednosti pri zapošljavanju u skladu s člankom 48.f Zakona o zaštiti vojnih i civilnih invalida rata (Narodne novine, broj 33/92, 57/92, 27/92, 27/93,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</w:pPr>
      <w:r>
        <w:t>Da bi kandidat ostvario pravo prednosti pri zapošljavanju, osoba iz članka 48. stavka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https://branitelji.gov.hr/zapošljavanje-843/843.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</w:pPr>
      <w:r>
        <w:t xml:space="preserve">Kandidatom prijavljenim na natječaj smatrat će se samo osoba koja podnese pravovremenu i urednu prijavu sa svim prilozima te ispunjava formalne uvjete iz natječaja. Nepravodobne i nepotpune prijave neće se razmatrati. </w:t>
      </w:r>
      <w:r>
        <w:rPr>
          <w:lang w:val="hr-HR" w:eastAsia="hr-HR"/>
        </w:rPr>
        <w:t>Kandidati koji ne ispunjavaju formalne uvjete iz natječaja obavijestiti će se o tome pisanim putem.</w:t>
      </w:r>
    </w:p>
    <w:p w:rsidR="00F8174D" w:rsidRPr="00562C62" w:rsidRDefault="00F8174D" w:rsidP="00F8174D">
      <w:pPr>
        <w:suppressAutoHyphens w:val="0"/>
        <w:spacing w:before="100" w:beforeAutospacing="1" w:after="100" w:afterAutospacing="1"/>
        <w:jc w:val="both"/>
        <w:rPr>
          <w:b/>
          <w:bCs/>
          <w:lang w:val="hr-HR" w:eastAsia="hr-HR"/>
        </w:rPr>
      </w:pPr>
      <w:r w:rsidRPr="00562C62">
        <w:rPr>
          <w:b/>
          <w:bCs/>
          <w:lang w:val="hr-HR" w:eastAsia="hr-HR"/>
        </w:rPr>
        <w:t>Rok za podnošenje prijava je 8 dana</w:t>
      </w:r>
      <w:r w:rsidRPr="003226C0">
        <w:rPr>
          <w:lang w:val="hr-HR" w:eastAsia="hr-HR"/>
        </w:rPr>
        <w:t xml:space="preserve"> od dana objavljivanja natječaja</w:t>
      </w:r>
      <w:r>
        <w:rPr>
          <w:lang w:val="hr-HR" w:eastAsia="hr-HR"/>
        </w:rPr>
        <w:t xml:space="preserve"> na mrežnim stranicama i oglasnoj ploči Hrvatskog zavoda za zapošljavanje, te mrežnim  stranicama i oglasnoj ploči vrtića i to </w:t>
      </w:r>
      <w:r w:rsidRPr="00562C62">
        <w:rPr>
          <w:b/>
          <w:bCs/>
          <w:lang w:val="hr-HR" w:eastAsia="hr-HR"/>
        </w:rPr>
        <w:t>od</w:t>
      </w:r>
      <w:r>
        <w:rPr>
          <w:b/>
          <w:bCs/>
          <w:lang w:val="hr-HR" w:eastAsia="hr-HR"/>
        </w:rPr>
        <w:t xml:space="preserve"> 12.9. </w:t>
      </w:r>
      <w:r w:rsidRPr="00562C62">
        <w:rPr>
          <w:b/>
          <w:bCs/>
          <w:lang w:val="hr-HR" w:eastAsia="hr-HR"/>
        </w:rPr>
        <w:t>202</w:t>
      </w:r>
      <w:r>
        <w:rPr>
          <w:b/>
          <w:bCs/>
          <w:lang w:val="hr-HR" w:eastAsia="hr-HR"/>
        </w:rPr>
        <w:t>3</w:t>
      </w:r>
      <w:r w:rsidRPr="00562C62">
        <w:rPr>
          <w:b/>
          <w:bCs/>
          <w:lang w:val="hr-HR" w:eastAsia="hr-HR"/>
        </w:rPr>
        <w:t>. do</w:t>
      </w:r>
      <w:r>
        <w:rPr>
          <w:b/>
          <w:bCs/>
          <w:lang w:val="hr-HR" w:eastAsia="hr-HR"/>
        </w:rPr>
        <w:t xml:space="preserve"> 20.9.</w:t>
      </w:r>
      <w:r w:rsidRPr="00562C62">
        <w:rPr>
          <w:b/>
          <w:bCs/>
          <w:lang w:val="hr-HR" w:eastAsia="hr-HR"/>
        </w:rPr>
        <w:t>202</w:t>
      </w:r>
      <w:r>
        <w:rPr>
          <w:b/>
          <w:bCs/>
          <w:lang w:val="hr-HR" w:eastAsia="hr-HR"/>
        </w:rPr>
        <w:t>3</w:t>
      </w:r>
      <w:r w:rsidRPr="00562C62">
        <w:rPr>
          <w:b/>
          <w:bCs/>
          <w:lang w:val="hr-HR" w:eastAsia="hr-HR"/>
        </w:rPr>
        <w:t>. godine</w:t>
      </w:r>
      <w:r>
        <w:rPr>
          <w:b/>
          <w:bCs/>
          <w:lang w:val="hr-HR" w:eastAsia="hr-HR"/>
        </w:rPr>
        <w:t>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 w:rsidRPr="003226C0">
        <w:rPr>
          <w:lang w:val="hr-HR" w:eastAsia="hr-HR"/>
        </w:rPr>
        <w:t>Prijave za natječaj s obveznom dokumentacijom dostavljaju se</w:t>
      </w:r>
      <w:r>
        <w:rPr>
          <w:lang w:val="hr-HR" w:eastAsia="hr-HR"/>
        </w:rPr>
        <w:t xml:space="preserve"> poštom</w:t>
      </w:r>
      <w:r w:rsidRPr="003226C0">
        <w:rPr>
          <w:lang w:val="hr-HR" w:eastAsia="hr-HR"/>
        </w:rPr>
        <w:t xml:space="preserve"> na</w:t>
      </w:r>
      <w:r>
        <w:rPr>
          <w:lang w:val="hr-HR" w:eastAsia="hr-HR"/>
        </w:rPr>
        <w:t xml:space="preserve"> </w:t>
      </w:r>
      <w:r w:rsidRPr="003226C0">
        <w:rPr>
          <w:lang w:val="hr-HR" w:eastAsia="hr-HR"/>
        </w:rPr>
        <w:t>adresu:</w:t>
      </w:r>
      <w:r>
        <w:rPr>
          <w:lang w:val="hr-HR" w:eastAsia="hr-HR"/>
        </w:rPr>
        <w:t xml:space="preserve"> Dječji vrtić Bubamara Gornje Bazje, Gornje Bazje 131A, 33406 Lukač, uz naznaku: 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„Za natječaj –psiholog/inja.“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O rezultatima provedenog natječaja kandidati će biti obaviješteni pisanim putem u zakonskom roku.</w:t>
      </w:r>
    </w:p>
    <w:p w:rsidR="00F8174D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>
        <w:rPr>
          <w:lang w:val="hr-HR" w:eastAsia="hr-HR"/>
        </w:rPr>
        <w:t>Vrtić zadržava pravo poništiti natječaj.</w:t>
      </w:r>
    </w:p>
    <w:p w:rsidR="00F8174D" w:rsidRPr="00205BD0" w:rsidRDefault="00F8174D" w:rsidP="00F8174D">
      <w:pPr>
        <w:suppressAutoHyphens w:val="0"/>
        <w:spacing w:before="100" w:beforeAutospacing="1" w:after="100" w:afterAutospacing="1"/>
        <w:jc w:val="both"/>
        <w:rPr>
          <w:lang w:val="hr-HR" w:eastAsia="hr-HR"/>
        </w:rPr>
      </w:pPr>
      <w:r w:rsidRPr="00205BD0">
        <w:rPr>
          <w:lang w:val="hr-HR" w:eastAsia="hr-HR"/>
        </w:rPr>
        <w:t xml:space="preserve">Prijavom na natječaj, kandidati su </w:t>
      </w:r>
      <w:r>
        <w:rPr>
          <w:lang w:val="hr-HR" w:eastAsia="hr-HR"/>
        </w:rPr>
        <w:t xml:space="preserve">izričito </w:t>
      </w:r>
      <w:r w:rsidRPr="00205BD0">
        <w:rPr>
          <w:lang w:val="hr-HR" w:eastAsia="hr-HR"/>
        </w:rPr>
        <w:t>suglasni da Dje</w:t>
      </w:r>
      <w:r>
        <w:rPr>
          <w:lang w:val="hr-HR" w:eastAsia="hr-HR"/>
        </w:rPr>
        <w:t>čji vrtić Bubamara Gornje Bazje</w:t>
      </w:r>
      <w:r w:rsidRPr="00205BD0">
        <w:rPr>
          <w:lang w:val="hr-HR" w:eastAsia="hr-HR"/>
        </w:rPr>
        <w:t xml:space="preserve"> kao voditelj zbirke osobnih podataka može prikupljati, </w:t>
      </w:r>
      <w:r>
        <w:rPr>
          <w:lang w:val="hr-HR" w:eastAsia="hr-HR"/>
        </w:rPr>
        <w:t>obrađivati i koristiti osobne podatke u svrhu provedbe postupaka natječaja u skladu s odredbama Opće uredbe (EU) 2017/679 o zaštiti osobnih podataka i Zakona o provedbi Opće uredbe o zaštiti podataka (NN broj 42/18).</w:t>
      </w:r>
    </w:p>
    <w:p w:rsidR="00F8174D" w:rsidRDefault="00F8174D" w:rsidP="00F8174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PREDSJEDNICA UPRAVNOG VIJEĆA</w:t>
      </w:r>
    </w:p>
    <w:p w:rsidR="00F8174D" w:rsidRDefault="00F8174D" w:rsidP="00F8174D">
      <w:pPr>
        <w:jc w:val="both"/>
        <w:rPr>
          <w:lang w:val="hr-HR"/>
        </w:rPr>
      </w:pPr>
    </w:p>
    <w:p w:rsidR="00F8174D" w:rsidRPr="003226C0" w:rsidRDefault="00F8174D" w:rsidP="00F8174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Vlasta Živković</w:t>
      </w:r>
    </w:p>
    <w:p w:rsidR="001306C4" w:rsidRDefault="001306C4"/>
    <w:sectPr w:rsidR="001306C4" w:rsidSect="000E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A50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71C5A"/>
    <w:multiLevelType w:val="hybridMultilevel"/>
    <w:tmpl w:val="C59EF0CC"/>
    <w:lvl w:ilvl="0" w:tplc="94F88BBE">
      <w:start w:val="1"/>
      <w:numFmt w:val="decimal"/>
      <w:lvlText w:val="%1."/>
      <w:lvlJc w:val="left"/>
      <w:pPr>
        <w:ind w:left="502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009D"/>
    <w:multiLevelType w:val="hybridMultilevel"/>
    <w:tmpl w:val="745C468E"/>
    <w:lvl w:ilvl="0" w:tplc="E480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4D"/>
    <w:rsid w:val="001306C4"/>
    <w:rsid w:val="005E0574"/>
    <w:rsid w:val="00907ABE"/>
    <w:rsid w:val="00F8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90B"/>
  <w15:chartTrackingRefBased/>
  <w15:docId w15:val="{27F76B8A-C08D-4960-B39F-37129C29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17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Naglaeno">
    <w:name w:val="Strong"/>
    <w:uiPriority w:val="22"/>
    <w:qFormat/>
    <w:rsid w:val="00F8174D"/>
    <w:rPr>
      <w:b/>
      <w:bCs/>
    </w:rPr>
  </w:style>
  <w:style w:type="character" w:styleId="Hiperveza">
    <w:name w:val="Hyperlink"/>
    <w:uiPriority w:val="99"/>
    <w:unhideWhenUsed/>
    <w:rsid w:val="00F81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Kruncica</dc:creator>
  <cp:keywords/>
  <dc:description/>
  <cp:lastModifiedBy>Kruncica</cp:lastModifiedBy>
  <cp:revision>2</cp:revision>
  <dcterms:created xsi:type="dcterms:W3CDTF">2023-09-12T05:05:00Z</dcterms:created>
  <dcterms:modified xsi:type="dcterms:W3CDTF">2023-09-12T05:10:00Z</dcterms:modified>
</cp:coreProperties>
</file>